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3BD" w:rsidRPr="00CE599B" w:rsidRDefault="00BB13BD" w:rsidP="00220A61">
      <w:pPr>
        <w:pStyle w:val="3"/>
        <w:jc w:val="center"/>
        <w:rPr>
          <w:rFonts w:ascii="Times New Roman" w:hAnsi="Times New Roman" w:cs="Times New Roman"/>
          <w:color w:val="auto"/>
          <w:sz w:val="26"/>
          <w:szCs w:val="26"/>
        </w:rPr>
      </w:pPr>
      <w:r w:rsidRPr="00CE599B">
        <w:rPr>
          <w:rFonts w:ascii="Times New Roman" w:hAnsi="Times New Roman" w:cs="Times New Roman"/>
          <w:color w:val="auto"/>
          <w:sz w:val="26"/>
          <w:szCs w:val="26"/>
        </w:rPr>
        <w:t>Объявление (информация) о приеме документов для участия в конкурсе на замещение вакантных должностей государственной гражданской службы</w:t>
      </w:r>
    </w:p>
    <w:p w:rsidR="00BB13BD" w:rsidRPr="00CE599B" w:rsidRDefault="00BB13BD" w:rsidP="00301274">
      <w:pPr>
        <w:ind w:firstLine="993"/>
        <w:jc w:val="both"/>
        <w:rPr>
          <w:sz w:val="26"/>
          <w:szCs w:val="26"/>
        </w:rPr>
      </w:pPr>
      <w:r w:rsidRPr="00CE599B">
        <w:rPr>
          <w:sz w:val="26"/>
          <w:szCs w:val="26"/>
        </w:rPr>
        <w:t>Межрайонная инспекция Федеральной налоговой службы № 1 по Кировской области (далее</w:t>
      </w:r>
      <w:r w:rsidRPr="00CE599B">
        <w:rPr>
          <w:sz w:val="26"/>
          <w:szCs w:val="26"/>
          <w:lang w:val="en-US"/>
        </w:rPr>
        <w:t> </w:t>
      </w:r>
      <w:r w:rsidRPr="00CE599B">
        <w:rPr>
          <w:sz w:val="26"/>
          <w:szCs w:val="26"/>
        </w:rPr>
        <w:noBreakHyphen/>
      </w:r>
      <w:r w:rsidRPr="00CE599B">
        <w:rPr>
          <w:sz w:val="26"/>
          <w:szCs w:val="26"/>
          <w:lang w:val="en-US"/>
        </w:rPr>
        <w:t> </w:t>
      </w:r>
      <w:r w:rsidRPr="00CE599B">
        <w:rPr>
          <w:sz w:val="26"/>
          <w:szCs w:val="26"/>
        </w:rPr>
        <w:t>Инспекция) объявляет о приеме документов для участия в конкурсе на замещение вакантн</w:t>
      </w:r>
      <w:r w:rsidR="0048389D" w:rsidRPr="00CE599B">
        <w:rPr>
          <w:sz w:val="26"/>
          <w:szCs w:val="26"/>
        </w:rPr>
        <w:t>ой</w:t>
      </w:r>
      <w:r w:rsidRPr="00CE599B">
        <w:rPr>
          <w:sz w:val="26"/>
          <w:szCs w:val="26"/>
        </w:rPr>
        <w:t xml:space="preserve"> должност</w:t>
      </w:r>
      <w:r w:rsidR="0048389D" w:rsidRPr="00CE599B">
        <w:rPr>
          <w:sz w:val="26"/>
          <w:szCs w:val="26"/>
        </w:rPr>
        <w:t>и</w:t>
      </w:r>
      <w:r w:rsidRPr="00CE599B">
        <w:rPr>
          <w:sz w:val="26"/>
          <w:szCs w:val="26"/>
        </w:rPr>
        <w:t xml:space="preserve"> государственной гражданской службы</w:t>
      </w:r>
      <w:r w:rsidR="0048389D" w:rsidRPr="00CE599B">
        <w:rPr>
          <w:sz w:val="26"/>
          <w:szCs w:val="26"/>
        </w:rPr>
        <w:t xml:space="preserve"> </w:t>
      </w:r>
      <w:r w:rsidR="0015607B" w:rsidRPr="00CE599B">
        <w:rPr>
          <w:sz w:val="26"/>
          <w:szCs w:val="26"/>
        </w:rPr>
        <w:t>старшей</w:t>
      </w:r>
      <w:r w:rsidR="00075DA2" w:rsidRPr="00CE599B">
        <w:rPr>
          <w:color w:val="2C2C2C"/>
          <w:sz w:val="26"/>
          <w:szCs w:val="26"/>
        </w:rPr>
        <w:t xml:space="preserve"> группы</w:t>
      </w:r>
      <w:r w:rsidR="00075DA2" w:rsidRPr="00CE599B">
        <w:rPr>
          <w:sz w:val="26"/>
          <w:szCs w:val="26"/>
        </w:rPr>
        <w:t xml:space="preserve"> должностей категории «специалисты»</w:t>
      </w:r>
      <w:r w:rsidRPr="00CE599B">
        <w:rPr>
          <w:sz w:val="26"/>
          <w:szCs w:val="26"/>
        </w:rPr>
        <w:t xml:space="preserve">: </w:t>
      </w:r>
    </w:p>
    <w:p w:rsidR="00BB13BD" w:rsidRPr="004D5F43" w:rsidRDefault="00BB13BD" w:rsidP="00F57EFB">
      <w:pPr>
        <w:ind w:firstLine="709"/>
        <w:jc w:val="both"/>
        <w:rPr>
          <w:sz w:val="25"/>
          <w:szCs w:val="25"/>
        </w:rPr>
      </w:pPr>
    </w:p>
    <w:tbl>
      <w:tblPr>
        <w:tblW w:w="1042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4913"/>
        <w:gridCol w:w="2520"/>
      </w:tblGrid>
      <w:tr w:rsidR="00BB13BD" w:rsidRPr="004D5F43">
        <w:tc>
          <w:tcPr>
            <w:tcW w:w="2988" w:type="dxa"/>
            <w:vAlign w:val="center"/>
          </w:tcPr>
          <w:p w:rsidR="00BB13BD" w:rsidRPr="004D5F43" w:rsidRDefault="00BB13BD" w:rsidP="00474890">
            <w:pPr>
              <w:tabs>
                <w:tab w:val="left" w:pos="2520"/>
              </w:tabs>
              <w:jc w:val="center"/>
              <w:rPr>
                <w:b/>
                <w:bCs/>
              </w:rPr>
            </w:pPr>
            <w:r w:rsidRPr="004D5F43">
              <w:rPr>
                <w:b/>
                <w:bCs/>
              </w:rPr>
              <w:t>Наименование</w:t>
            </w:r>
          </w:p>
          <w:p w:rsidR="00BB13BD" w:rsidRPr="004D5F43" w:rsidRDefault="00BB13BD" w:rsidP="00474890">
            <w:pPr>
              <w:tabs>
                <w:tab w:val="left" w:pos="2520"/>
              </w:tabs>
              <w:jc w:val="center"/>
              <w:rPr>
                <w:b/>
                <w:bCs/>
              </w:rPr>
            </w:pPr>
            <w:r w:rsidRPr="004D5F43">
              <w:rPr>
                <w:b/>
                <w:bCs/>
              </w:rPr>
              <w:t>отдела</w:t>
            </w:r>
          </w:p>
        </w:tc>
        <w:tc>
          <w:tcPr>
            <w:tcW w:w="4913" w:type="dxa"/>
            <w:vAlign w:val="center"/>
          </w:tcPr>
          <w:p w:rsidR="00BB13BD" w:rsidRPr="004D5F43" w:rsidRDefault="00BB13BD" w:rsidP="00474890">
            <w:pPr>
              <w:tabs>
                <w:tab w:val="left" w:pos="2520"/>
              </w:tabs>
              <w:jc w:val="center"/>
              <w:rPr>
                <w:b/>
                <w:bCs/>
              </w:rPr>
            </w:pPr>
            <w:r w:rsidRPr="004D5F43">
              <w:rPr>
                <w:b/>
                <w:bCs/>
              </w:rPr>
              <w:t>Наименование вакантной должности</w:t>
            </w:r>
          </w:p>
        </w:tc>
        <w:tc>
          <w:tcPr>
            <w:tcW w:w="2520" w:type="dxa"/>
            <w:vAlign w:val="center"/>
          </w:tcPr>
          <w:p w:rsidR="00BB13BD" w:rsidRPr="004D5F43" w:rsidRDefault="00BB13BD" w:rsidP="00474890">
            <w:pPr>
              <w:tabs>
                <w:tab w:val="left" w:pos="2520"/>
              </w:tabs>
              <w:jc w:val="center"/>
              <w:rPr>
                <w:b/>
                <w:bCs/>
              </w:rPr>
            </w:pPr>
            <w:r w:rsidRPr="004D5F43">
              <w:rPr>
                <w:b/>
                <w:bCs/>
              </w:rPr>
              <w:t>Кол-во вакантных должностей</w:t>
            </w:r>
          </w:p>
        </w:tc>
      </w:tr>
      <w:tr w:rsidR="00BB13BD" w:rsidRPr="004D5F43">
        <w:trPr>
          <w:trHeight w:val="844"/>
        </w:trPr>
        <w:tc>
          <w:tcPr>
            <w:tcW w:w="2988" w:type="dxa"/>
            <w:vAlign w:val="center"/>
          </w:tcPr>
          <w:p w:rsidR="00BB13BD" w:rsidRPr="00CE599B" w:rsidRDefault="00BB13BD" w:rsidP="0015607B">
            <w:pPr>
              <w:tabs>
                <w:tab w:val="left" w:pos="2520"/>
              </w:tabs>
              <w:jc w:val="center"/>
              <w:rPr>
                <w:sz w:val="26"/>
                <w:szCs w:val="26"/>
              </w:rPr>
            </w:pPr>
            <w:r w:rsidRPr="00CE599B">
              <w:rPr>
                <w:sz w:val="26"/>
                <w:szCs w:val="26"/>
              </w:rPr>
              <w:t xml:space="preserve">Отдел </w:t>
            </w:r>
            <w:r w:rsidR="0015607B" w:rsidRPr="00CE599B">
              <w:rPr>
                <w:sz w:val="26"/>
                <w:szCs w:val="26"/>
              </w:rPr>
              <w:t>контрольной</w:t>
            </w:r>
            <w:r w:rsidRPr="00CE599B">
              <w:rPr>
                <w:sz w:val="26"/>
                <w:szCs w:val="26"/>
              </w:rPr>
              <w:t xml:space="preserve"> работы</w:t>
            </w:r>
          </w:p>
        </w:tc>
        <w:tc>
          <w:tcPr>
            <w:tcW w:w="4913" w:type="dxa"/>
            <w:vAlign w:val="center"/>
          </w:tcPr>
          <w:p w:rsidR="00BB13BD" w:rsidRPr="00CE599B" w:rsidRDefault="0015607B" w:rsidP="00BE5880">
            <w:pPr>
              <w:tabs>
                <w:tab w:val="left" w:pos="2520"/>
              </w:tabs>
              <w:jc w:val="center"/>
              <w:rPr>
                <w:sz w:val="26"/>
                <w:szCs w:val="26"/>
              </w:rPr>
            </w:pPr>
            <w:r w:rsidRPr="00CE599B">
              <w:rPr>
                <w:sz w:val="26"/>
                <w:szCs w:val="26"/>
              </w:rPr>
              <w:t>Старший</w:t>
            </w:r>
            <w:r w:rsidR="00BB13BD" w:rsidRPr="00CE599B">
              <w:rPr>
                <w:sz w:val="26"/>
                <w:szCs w:val="26"/>
              </w:rPr>
              <w:t xml:space="preserve"> государственный налоговый инспектор</w:t>
            </w:r>
          </w:p>
        </w:tc>
        <w:tc>
          <w:tcPr>
            <w:tcW w:w="2520" w:type="dxa"/>
            <w:vAlign w:val="center"/>
          </w:tcPr>
          <w:p w:rsidR="00BB13BD" w:rsidRPr="00CE599B" w:rsidRDefault="00BB13BD" w:rsidP="00474890">
            <w:pPr>
              <w:tabs>
                <w:tab w:val="left" w:pos="2520"/>
              </w:tabs>
              <w:jc w:val="center"/>
              <w:rPr>
                <w:sz w:val="26"/>
                <w:szCs w:val="26"/>
              </w:rPr>
            </w:pPr>
            <w:r w:rsidRPr="00CE599B">
              <w:rPr>
                <w:sz w:val="26"/>
                <w:szCs w:val="26"/>
              </w:rPr>
              <w:t>1</w:t>
            </w:r>
          </w:p>
        </w:tc>
      </w:tr>
    </w:tbl>
    <w:p w:rsidR="00BB13BD" w:rsidRPr="004D5F43" w:rsidRDefault="00BB13BD" w:rsidP="00A16CF0">
      <w:pPr>
        <w:ind w:firstLine="708"/>
        <w:jc w:val="both"/>
        <w:rPr>
          <w:sz w:val="25"/>
          <w:szCs w:val="25"/>
        </w:rPr>
      </w:pPr>
    </w:p>
    <w:tbl>
      <w:tblPr>
        <w:tblW w:w="104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4"/>
        <w:gridCol w:w="5324"/>
      </w:tblGrid>
      <w:tr w:rsidR="00BB13BD" w:rsidRPr="004D5F43">
        <w:trPr>
          <w:tblHeader/>
        </w:trPr>
        <w:tc>
          <w:tcPr>
            <w:tcW w:w="5104" w:type="dxa"/>
          </w:tcPr>
          <w:p w:rsidR="00BB13BD" w:rsidRPr="00B93ECE" w:rsidRDefault="00BB13BD" w:rsidP="000730E9">
            <w:pPr>
              <w:tabs>
                <w:tab w:val="left" w:pos="2520"/>
              </w:tabs>
              <w:jc w:val="center"/>
              <w:rPr>
                <w:b/>
                <w:bCs/>
              </w:rPr>
            </w:pPr>
            <w:r w:rsidRPr="00B93ECE">
              <w:rPr>
                <w:b/>
                <w:bCs/>
                <w:sz w:val="22"/>
                <w:szCs w:val="22"/>
              </w:rPr>
              <w:t>Наименование должности (должностные обязанности)</w:t>
            </w:r>
          </w:p>
        </w:tc>
        <w:tc>
          <w:tcPr>
            <w:tcW w:w="5324" w:type="dxa"/>
          </w:tcPr>
          <w:p w:rsidR="00BB13BD" w:rsidRPr="00B93ECE" w:rsidRDefault="00BB13BD" w:rsidP="000730E9">
            <w:pPr>
              <w:tabs>
                <w:tab w:val="left" w:pos="2520"/>
              </w:tabs>
              <w:jc w:val="center"/>
              <w:rPr>
                <w:b/>
                <w:bCs/>
              </w:rPr>
            </w:pPr>
            <w:r w:rsidRPr="00B93ECE">
              <w:rPr>
                <w:b/>
                <w:bCs/>
                <w:sz w:val="22"/>
                <w:szCs w:val="22"/>
              </w:rPr>
              <w:t>Квалификационные требования</w:t>
            </w:r>
          </w:p>
        </w:tc>
      </w:tr>
      <w:tr w:rsidR="00075DA2" w:rsidRPr="00BA054F">
        <w:trPr>
          <w:trHeight w:val="135"/>
        </w:trPr>
        <w:tc>
          <w:tcPr>
            <w:tcW w:w="5104" w:type="dxa"/>
          </w:tcPr>
          <w:p w:rsidR="00075DA2" w:rsidRPr="00777610" w:rsidRDefault="0015607B" w:rsidP="00100DC8">
            <w:pPr>
              <w:tabs>
                <w:tab w:val="left" w:pos="318"/>
                <w:tab w:val="left" w:pos="2520"/>
              </w:tabs>
              <w:jc w:val="center"/>
              <w:rPr>
                <w:b/>
                <w:bCs/>
              </w:rPr>
            </w:pPr>
            <w:r>
              <w:rPr>
                <w:b/>
                <w:bCs/>
              </w:rPr>
              <w:t>Старший</w:t>
            </w:r>
            <w:r w:rsidR="00075DA2" w:rsidRPr="00777610">
              <w:rPr>
                <w:b/>
                <w:bCs/>
              </w:rPr>
              <w:t xml:space="preserve"> государственный налоговый инспектор отдела </w:t>
            </w:r>
            <w:r>
              <w:rPr>
                <w:b/>
                <w:bCs/>
              </w:rPr>
              <w:t>контрольной</w:t>
            </w:r>
            <w:r w:rsidR="00075DA2" w:rsidRPr="00777610">
              <w:rPr>
                <w:b/>
                <w:bCs/>
              </w:rPr>
              <w:t xml:space="preserve"> работы</w:t>
            </w:r>
          </w:p>
          <w:p w:rsidR="00075DA2" w:rsidRPr="00777610" w:rsidRDefault="0001181F" w:rsidP="00100DC8">
            <w:pPr>
              <w:tabs>
                <w:tab w:val="left" w:pos="318"/>
                <w:tab w:val="left" w:pos="2520"/>
              </w:tabs>
              <w:jc w:val="center"/>
              <w:rPr>
                <w:b/>
              </w:rPr>
            </w:pPr>
            <w:r w:rsidRPr="00777610">
              <w:rPr>
                <w:b/>
              </w:rPr>
              <w:t>обязан</w:t>
            </w:r>
            <w:r w:rsidR="00075DA2" w:rsidRPr="00777610">
              <w:rPr>
                <w:b/>
              </w:rPr>
              <w:t>:</w:t>
            </w:r>
          </w:p>
          <w:p w:rsidR="006E5065" w:rsidRPr="006E5065" w:rsidRDefault="006E5065" w:rsidP="006E5065">
            <w:pPr>
              <w:pStyle w:val="ConsPlusNormal"/>
              <w:ind w:firstLine="539"/>
              <w:jc w:val="both"/>
              <w:rPr>
                <w:rFonts w:ascii="Times New Roman" w:hAnsi="Times New Roman" w:cs="Times New Roman"/>
                <w:color w:val="000000"/>
                <w:sz w:val="24"/>
                <w:szCs w:val="24"/>
              </w:rPr>
            </w:pPr>
            <w:r w:rsidRPr="006E5065">
              <w:rPr>
                <w:rFonts w:ascii="Times New Roman" w:hAnsi="Times New Roman" w:cs="Times New Roman"/>
                <w:sz w:val="24"/>
                <w:szCs w:val="24"/>
              </w:rPr>
              <w:t xml:space="preserve">- </w:t>
            </w:r>
            <w:r w:rsidRPr="006E5065">
              <w:rPr>
                <w:rFonts w:ascii="Times New Roman" w:hAnsi="Times New Roman" w:cs="Times New Roman"/>
                <w:color w:val="000000"/>
                <w:sz w:val="24"/>
                <w:szCs w:val="24"/>
              </w:rPr>
              <w:t xml:space="preserve">выполнять основные обязанности государственного служащего. При исполнении должностных обязанностей соблюдать требования, установленные Федеральным законом от 27 июля </w:t>
            </w:r>
            <w:smartTag w:uri="urn:schemas-microsoft-com:office:smarttags" w:element="metricconverter">
              <w:smartTagPr>
                <w:attr w:name="ProductID" w:val="2006 г"/>
              </w:smartTagPr>
              <w:r w:rsidRPr="006E5065">
                <w:rPr>
                  <w:rFonts w:ascii="Times New Roman" w:hAnsi="Times New Roman" w:cs="Times New Roman"/>
                  <w:color w:val="000000"/>
                  <w:sz w:val="24"/>
                  <w:szCs w:val="24"/>
                </w:rPr>
                <w:t>2006 г</w:t>
              </w:r>
            </w:smartTag>
            <w:r w:rsidRPr="006E5065">
              <w:rPr>
                <w:rFonts w:ascii="Times New Roman" w:hAnsi="Times New Roman" w:cs="Times New Roman"/>
                <w:color w:val="000000"/>
                <w:sz w:val="24"/>
                <w:szCs w:val="24"/>
              </w:rPr>
              <w:t>. № 152-ФЗ «О персональных данных»;</w:t>
            </w:r>
          </w:p>
          <w:p w:rsidR="006E5065" w:rsidRPr="006E5065" w:rsidRDefault="006E5065" w:rsidP="006E5065">
            <w:pPr>
              <w:widowControl w:val="0"/>
              <w:numPr>
                <w:ilvl w:val="0"/>
                <w:numId w:val="4"/>
              </w:numPr>
              <w:tabs>
                <w:tab w:val="left" w:pos="993"/>
              </w:tabs>
              <w:autoSpaceDE w:val="0"/>
              <w:autoSpaceDN w:val="0"/>
              <w:adjustRightInd w:val="0"/>
              <w:ind w:left="0" w:firstLine="709"/>
              <w:jc w:val="both"/>
              <w:rPr>
                <w:color w:val="000000"/>
              </w:rPr>
            </w:pPr>
            <w:r w:rsidRPr="006E5065">
              <w:rPr>
                <w:color w:val="000000"/>
              </w:rPr>
              <w:t xml:space="preserve">проводить камеральные проверки налоговых деклараций и иных документов, служащих основанием для исчисления и уплаты налогов, сборов и страховых взносов; </w:t>
            </w:r>
          </w:p>
          <w:p w:rsidR="006E5065" w:rsidRPr="006E5065" w:rsidRDefault="006E5065" w:rsidP="006E5065">
            <w:pPr>
              <w:widowControl w:val="0"/>
              <w:numPr>
                <w:ilvl w:val="0"/>
                <w:numId w:val="4"/>
              </w:numPr>
              <w:tabs>
                <w:tab w:val="left" w:pos="993"/>
              </w:tabs>
              <w:autoSpaceDE w:val="0"/>
              <w:autoSpaceDN w:val="0"/>
              <w:adjustRightInd w:val="0"/>
              <w:ind w:left="0" w:firstLine="709"/>
              <w:jc w:val="both"/>
              <w:rPr>
                <w:color w:val="000000"/>
              </w:rPr>
            </w:pPr>
            <w:r w:rsidRPr="006E5065">
              <w:rPr>
                <w:color w:val="000000"/>
              </w:rPr>
              <w:t>своевременно и качественно оформлять результаты камеральной налоговой проверки в соответствии с нормами Кодекса и другими нормативно-распорядительными документами;</w:t>
            </w:r>
          </w:p>
          <w:p w:rsidR="006E5065" w:rsidRPr="006E5065" w:rsidRDefault="006E5065" w:rsidP="006E5065">
            <w:pPr>
              <w:widowControl w:val="0"/>
              <w:numPr>
                <w:ilvl w:val="0"/>
                <w:numId w:val="4"/>
              </w:numPr>
              <w:tabs>
                <w:tab w:val="left" w:pos="993"/>
              </w:tabs>
              <w:autoSpaceDE w:val="0"/>
              <w:autoSpaceDN w:val="0"/>
              <w:adjustRightInd w:val="0"/>
              <w:ind w:left="0" w:firstLine="709"/>
              <w:jc w:val="both"/>
              <w:rPr>
                <w:color w:val="000000"/>
              </w:rPr>
            </w:pPr>
            <w:proofErr w:type="gramStart"/>
            <w:r w:rsidRPr="006E5065">
              <w:rPr>
                <w:color w:val="000000"/>
              </w:rPr>
              <w:t>при наличии ошибок в налоговой декларации (расчете) и (или) противоречии между сведениями, содержащимися в представленных документах, либо выявленных несоответствиях сведений, представленных налогоплательщиком, сведениям, содержащимся в документах, имеющихся у налогового органа, и полученным им в ходе налогового контроля, сообщать налогоплательщику с требованием представить в течение пяти дней необходимые пояснения или внесения соответствующих исправлений в установленный срок;</w:t>
            </w:r>
            <w:proofErr w:type="gramEnd"/>
          </w:p>
          <w:p w:rsidR="006E5065" w:rsidRPr="006E5065" w:rsidRDefault="006E5065" w:rsidP="006E5065">
            <w:pPr>
              <w:widowControl w:val="0"/>
              <w:numPr>
                <w:ilvl w:val="0"/>
                <w:numId w:val="4"/>
              </w:numPr>
              <w:tabs>
                <w:tab w:val="left" w:pos="993"/>
              </w:tabs>
              <w:autoSpaceDE w:val="0"/>
              <w:autoSpaceDN w:val="0"/>
              <w:adjustRightInd w:val="0"/>
              <w:ind w:left="0" w:firstLine="709"/>
              <w:jc w:val="both"/>
              <w:rPr>
                <w:color w:val="000000"/>
              </w:rPr>
            </w:pPr>
            <w:r w:rsidRPr="006E5065">
              <w:rPr>
                <w:color w:val="000000"/>
              </w:rPr>
              <w:t xml:space="preserve">с целью проверки достоверности сведений, представленных налогоплательщиками, проводить и оформлять в соответствии с установленными </w:t>
            </w:r>
            <w:r w:rsidRPr="006E5065">
              <w:rPr>
                <w:color w:val="000000"/>
              </w:rPr>
              <w:lastRenderedPageBreak/>
              <w:t>требованиями:</w:t>
            </w:r>
          </w:p>
          <w:p w:rsidR="006E5065" w:rsidRPr="006E5065" w:rsidRDefault="006E5065" w:rsidP="006E5065">
            <w:pPr>
              <w:widowControl w:val="0"/>
              <w:numPr>
                <w:ilvl w:val="0"/>
                <w:numId w:val="5"/>
              </w:numPr>
              <w:tabs>
                <w:tab w:val="left" w:pos="993"/>
              </w:tabs>
              <w:autoSpaceDE w:val="0"/>
              <w:autoSpaceDN w:val="0"/>
              <w:adjustRightInd w:val="0"/>
              <w:ind w:hanging="720"/>
              <w:jc w:val="both"/>
              <w:rPr>
                <w:color w:val="000000"/>
              </w:rPr>
            </w:pPr>
            <w:r w:rsidRPr="006E5065">
              <w:rPr>
                <w:color w:val="000000"/>
              </w:rPr>
              <w:t>допрос свидетелей;</w:t>
            </w:r>
          </w:p>
          <w:p w:rsidR="006E5065" w:rsidRPr="006E5065" w:rsidRDefault="006E5065" w:rsidP="006E5065">
            <w:pPr>
              <w:widowControl w:val="0"/>
              <w:numPr>
                <w:ilvl w:val="0"/>
                <w:numId w:val="5"/>
              </w:numPr>
              <w:tabs>
                <w:tab w:val="left" w:pos="993"/>
              </w:tabs>
              <w:autoSpaceDE w:val="0"/>
              <w:autoSpaceDN w:val="0"/>
              <w:adjustRightInd w:val="0"/>
              <w:ind w:hanging="720"/>
              <w:jc w:val="both"/>
              <w:rPr>
                <w:color w:val="000000"/>
              </w:rPr>
            </w:pPr>
            <w:r w:rsidRPr="006E5065">
              <w:rPr>
                <w:color w:val="000000"/>
              </w:rPr>
              <w:t>осмотр территорий, помещений, документов и предметов;</w:t>
            </w:r>
          </w:p>
          <w:p w:rsidR="006E5065" w:rsidRPr="006E5065" w:rsidRDefault="006E5065" w:rsidP="006E5065">
            <w:pPr>
              <w:widowControl w:val="0"/>
              <w:numPr>
                <w:ilvl w:val="0"/>
                <w:numId w:val="5"/>
              </w:numPr>
              <w:tabs>
                <w:tab w:val="left" w:pos="993"/>
              </w:tabs>
              <w:autoSpaceDE w:val="0"/>
              <w:autoSpaceDN w:val="0"/>
              <w:adjustRightInd w:val="0"/>
              <w:ind w:left="0" w:firstLine="709"/>
              <w:jc w:val="both"/>
              <w:rPr>
                <w:color w:val="000000"/>
              </w:rPr>
            </w:pPr>
            <w:r w:rsidRPr="006E5065">
              <w:rPr>
                <w:color w:val="000000"/>
              </w:rPr>
              <w:t>истребовать у проверяемого лица необходимые для проверки документы посредством вручения этому лицу (его представителю) требования о представлении документов;</w:t>
            </w:r>
          </w:p>
          <w:p w:rsidR="006E5065" w:rsidRPr="006E5065" w:rsidRDefault="006E5065" w:rsidP="006E5065">
            <w:pPr>
              <w:widowControl w:val="0"/>
              <w:numPr>
                <w:ilvl w:val="0"/>
                <w:numId w:val="5"/>
              </w:numPr>
              <w:tabs>
                <w:tab w:val="left" w:pos="993"/>
                <w:tab w:val="left" w:pos="1276"/>
              </w:tabs>
              <w:autoSpaceDE w:val="0"/>
              <w:autoSpaceDN w:val="0"/>
              <w:adjustRightInd w:val="0"/>
              <w:ind w:left="0" w:firstLine="709"/>
              <w:jc w:val="both"/>
              <w:rPr>
                <w:color w:val="000000"/>
              </w:rPr>
            </w:pPr>
            <w:r w:rsidRPr="006E5065">
              <w:rPr>
                <w:color w:val="000000"/>
              </w:rPr>
              <w:t>истребовать у контрагента или иных лиц, располагающих документами (информацией), касающимися деятельности проверяемого налогоплательщика (плательщика сборов, налогового агента), эти документы (информацию);</w:t>
            </w:r>
          </w:p>
          <w:p w:rsidR="006E5065" w:rsidRPr="006E5065" w:rsidRDefault="006E5065" w:rsidP="006E5065">
            <w:pPr>
              <w:widowControl w:val="0"/>
              <w:numPr>
                <w:ilvl w:val="0"/>
                <w:numId w:val="5"/>
              </w:numPr>
              <w:tabs>
                <w:tab w:val="left" w:pos="993"/>
              </w:tabs>
              <w:autoSpaceDE w:val="0"/>
              <w:autoSpaceDN w:val="0"/>
              <w:adjustRightInd w:val="0"/>
              <w:ind w:left="0" w:firstLine="698"/>
              <w:jc w:val="both"/>
              <w:rPr>
                <w:color w:val="000000"/>
              </w:rPr>
            </w:pPr>
            <w:r w:rsidRPr="006E5065">
              <w:rPr>
                <w:color w:val="000000"/>
              </w:rPr>
              <w:t>в необходимых случаях для участия в проведении конкретных действий по осуществлению налогового контроля, принять меры по привлечению эксперта, специалиста переводчика;</w:t>
            </w:r>
          </w:p>
          <w:p w:rsidR="006E5065" w:rsidRPr="006E5065" w:rsidRDefault="006E5065" w:rsidP="006E5065">
            <w:pPr>
              <w:widowControl w:val="0"/>
              <w:numPr>
                <w:ilvl w:val="0"/>
                <w:numId w:val="5"/>
              </w:numPr>
              <w:tabs>
                <w:tab w:val="left" w:pos="993"/>
              </w:tabs>
              <w:autoSpaceDE w:val="0"/>
              <w:autoSpaceDN w:val="0"/>
              <w:adjustRightInd w:val="0"/>
              <w:ind w:hanging="720"/>
              <w:jc w:val="both"/>
              <w:rPr>
                <w:color w:val="000000"/>
              </w:rPr>
            </w:pPr>
            <w:r w:rsidRPr="006E5065">
              <w:rPr>
                <w:color w:val="000000"/>
              </w:rPr>
              <w:t>направлять запросы в банк о движении денежных средств по расчетным счетам;</w:t>
            </w:r>
          </w:p>
          <w:p w:rsidR="006E5065" w:rsidRPr="006E5065" w:rsidRDefault="006E5065" w:rsidP="006E5065">
            <w:pPr>
              <w:widowControl w:val="0"/>
              <w:numPr>
                <w:ilvl w:val="0"/>
                <w:numId w:val="5"/>
              </w:numPr>
              <w:tabs>
                <w:tab w:val="left" w:pos="993"/>
              </w:tabs>
              <w:autoSpaceDE w:val="0"/>
              <w:autoSpaceDN w:val="0"/>
              <w:adjustRightInd w:val="0"/>
              <w:ind w:left="0" w:firstLine="709"/>
              <w:jc w:val="both"/>
              <w:rPr>
                <w:color w:val="000000"/>
              </w:rPr>
            </w:pPr>
            <w:r w:rsidRPr="006E5065">
              <w:rPr>
                <w:color w:val="000000"/>
              </w:rPr>
              <w:t>в рамках проведения камеральной проверки проводить полный комплекс контрольных мероприятий по выявлению причин расхождений,  выявленных самостоятельно, посредством контрольных соотношений СЭОД, а также отраженных в электронном «Досье налогоплательщика» между разными формами представленной налоговой и бухгалтерской отчетности;</w:t>
            </w:r>
          </w:p>
          <w:p w:rsidR="006E5065" w:rsidRPr="006E5065" w:rsidRDefault="006E5065" w:rsidP="006E5065">
            <w:pPr>
              <w:widowControl w:val="0"/>
              <w:tabs>
                <w:tab w:val="left" w:pos="993"/>
              </w:tabs>
              <w:autoSpaceDE w:val="0"/>
              <w:autoSpaceDN w:val="0"/>
              <w:adjustRightInd w:val="0"/>
              <w:ind w:firstLine="709"/>
              <w:jc w:val="both"/>
              <w:rPr>
                <w:color w:val="000000"/>
              </w:rPr>
            </w:pPr>
            <w:r w:rsidRPr="006E5065">
              <w:rPr>
                <w:color w:val="000000"/>
              </w:rPr>
              <w:t>- проводить анализ полноты и достоверности представления налогоплательщиками и налоговыми агентами налоговой отчетности, иных сведений, предусмотренных налоговым законодательством в налоговый орган;</w:t>
            </w:r>
          </w:p>
          <w:p w:rsidR="006E5065" w:rsidRPr="006E5065" w:rsidRDefault="006E5065" w:rsidP="006E5065">
            <w:pPr>
              <w:ind w:firstLine="720"/>
              <w:jc w:val="both"/>
            </w:pPr>
            <w:r w:rsidRPr="006E5065">
              <w:rPr>
                <w:color w:val="000000"/>
              </w:rPr>
              <w:t xml:space="preserve">- </w:t>
            </w:r>
            <w:r w:rsidRPr="006E5065">
              <w:t xml:space="preserve">принимать меры к налогоплательщикам, не представившим налоговые декларации, расчеты, иные сведения  в установленный срок. Приостанавливать операции по счетам налогоплательщиков в случае непредставления или отказа  в представлении налоговых деклараций </w:t>
            </w:r>
            <w:proofErr w:type="gramStart"/>
            <w:r w:rsidRPr="006E5065">
              <w:t xml:space="preserve">( </w:t>
            </w:r>
            <w:proofErr w:type="gramEnd"/>
            <w:r w:rsidRPr="006E5065">
              <w:t>расчетов);</w:t>
            </w:r>
          </w:p>
          <w:p w:rsidR="006E5065" w:rsidRPr="006E5065" w:rsidRDefault="006E5065" w:rsidP="006E5065">
            <w:pPr>
              <w:ind w:firstLine="708"/>
              <w:jc w:val="both"/>
            </w:pPr>
            <w:r w:rsidRPr="006E5065">
              <w:t xml:space="preserve">- проводить анализ   информации, полученной из внешних и внутренних источников, и   привлекать  физических лиц к   декларированию доходов и  представлению </w:t>
            </w:r>
            <w:r w:rsidRPr="006E5065">
              <w:lastRenderedPageBreak/>
              <w:t>налоговых деклараций по форме 3-НДФЛ</w:t>
            </w:r>
          </w:p>
          <w:p w:rsidR="006E5065" w:rsidRPr="006E5065" w:rsidRDefault="006E5065" w:rsidP="006E5065">
            <w:pPr>
              <w:widowControl w:val="0"/>
              <w:numPr>
                <w:ilvl w:val="0"/>
                <w:numId w:val="6"/>
              </w:numPr>
              <w:tabs>
                <w:tab w:val="left" w:pos="993"/>
              </w:tabs>
              <w:autoSpaceDE w:val="0"/>
              <w:autoSpaceDN w:val="0"/>
              <w:adjustRightInd w:val="0"/>
              <w:ind w:left="0" w:firstLine="709"/>
              <w:jc w:val="both"/>
              <w:rPr>
                <w:color w:val="000000"/>
              </w:rPr>
            </w:pPr>
            <w:r w:rsidRPr="006E5065">
              <w:rPr>
                <w:color w:val="000000"/>
              </w:rPr>
              <w:t>в случае поступления заявления о добровольной ликвидации, реорганизации и миграции  налогоплательщика провести в отношении него исчерпывающий перечень контрольных мероприятий, направленных на проверку достоверности представленной в налоговый орган налоговой и бухгалтерской отчетности, в случае необходимости направления информационных писем по месту учета;</w:t>
            </w:r>
          </w:p>
          <w:p w:rsidR="006E5065" w:rsidRPr="006E5065" w:rsidRDefault="006E5065" w:rsidP="006E5065">
            <w:pPr>
              <w:widowControl w:val="0"/>
              <w:numPr>
                <w:ilvl w:val="0"/>
                <w:numId w:val="6"/>
              </w:numPr>
              <w:tabs>
                <w:tab w:val="left" w:pos="993"/>
              </w:tabs>
              <w:autoSpaceDE w:val="0"/>
              <w:autoSpaceDN w:val="0"/>
              <w:adjustRightInd w:val="0"/>
              <w:ind w:left="0" w:firstLine="709"/>
              <w:jc w:val="both"/>
              <w:rPr>
                <w:color w:val="000000"/>
              </w:rPr>
            </w:pPr>
            <w:r w:rsidRPr="006E5065">
              <w:rPr>
                <w:color w:val="000000"/>
              </w:rPr>
              <w:t>обеспечить ведение и поддержание в актуальном состоянии досье налогоплательщиков, содержащее графические схемы, пояснения налогоплательщиков, содержащие противоречивые сведения, докладные записки по результатам проверки, документы, подтверждающие правомерность заявляемых  налоговых льгот,  и информацию из внешних источников;</w:t>
            </w:r>
          </w:p>
          <w:p w:rsidR="006E5065" w:rsidRPr="006E5065" w:rsidRDefault="006E5065" w:rsidP="006E5065">
            <w:pPr>
              <w:widowControl w:val="0"/>
              <w:numPr>
                <w:ilvl w:val="0"/>
                <w:numId w:val="6"/>
              </w:numPr>
              <w:tabs>
                <w:tab w:val="left" w:pos="993"/>
              </w:tabs>
              <w:autoSpaceDE w:val="0"/>
              <w:autoSpaceDN w:val="0"/>
              <w:adjustRightInd w:val="0"/>
              <w:ind w:left="0" w:firstLine="709"/>
              <w:jc w:val="both"/>
              <w:rPr>
                <w:color w:val="000000"/>
              </w:rPr>
            </w:pPr>
            <w:r w:rsidRPr="006E5065">
              <w:rPr>
                <w:color w:val="000000"/>
              </w:rPr>
              <w:t>в соответствии с установленными требованиями своевременно и качественно вводить в СЭОД и (или) в другие программные ресурсы информацию о проведенных контрольных мероприятиях;</w:t>
            </w:r>
          </w:p>
          <w:p w:rsidR="006E5065" w:rsidRPr="006E5065" w:rsidRDefault="006E5065" w:rsidP="006E5065">
            <w:pPr>
              <w:widowControl w:val="0"/>
              <w:numPr>
                <w:ilvl w:val="0"/>
                <w:numId w:val="6"/>
              </w:numPr>
              <w:tabs>
                <w:tab w:val="left" w:pos="993"/>
              </w:tabs>
              <w:autoSpaceDE w:val="0"/>
              <w:autoSpaceDN w:val="0"/>
              <w:adjustRightInd w:val="0"/>
              <w:ind w:left="0" w:firstLine="709"/>
              <w:jc w:val="both"/>
              <w:rPr>
                <w:color w:val="000000"/>
              </w:rPr>
            </w:pPr>
            <w:proofErr w:type="gramStart"/>
            <w:r w:rsidRPr="006E5065">
              <w:rPr>
                <w:color w:val="000000"/>
              </w:rPr>
              <w:t>перед рассмотрением дела о привлечении к ответственности за совершение налогового правонарушения готовить для руководителя (заместителя руководителя) налогового органа проект решения по принятию обеспечительных мер, направленных на обеспечение возможности исполнения указанного решения, если есть достаточные основания полагать, что непринятие этих мер может затруднить или сделать невозможным в дальнейшем исполнение такого решения и (или) взыскание недоимки, пеней и штрафов, указанных в решении;</w:t>
            </w:r>
            <w:proofErr w:type="gramEnd"/>
          </w:p>
          <w:p w:rsidR="006E5065" w:rsidRPr="006E5065" w:rsidRDefault="006E5065" w:rsidP="006E5065">
            <w:pPr>
              <w:numPr>
                <w:ilvl w:val="0"/>
                <w:numId w:val="6"/>
              </w:numPr>
              <w:ind w:left="0" w:firstLine="851"/>
              <w:jc w:val="both"/>
            </w:pPr>
            <w:r w:rsidRPr="006E5065">
              <w:t xml:space="preserve">участвовать в производстве по делам об административных правонарушениях (составление протоколов об административных правонарушениях, подготовка проектов постановлений); </w:t>
            </w:r>
          </w:p>
          <w:p w:rsidR="006E5065" w:rsidRPr="006E5065" w:rsidRDefault="006E5065" w:rsidP="006E5065">
            <w:pPr>
              <w:widowControl w:val="0"/>
              <w:numPr>
                <w:ilvl w:val="0"/>
                <w:numId w:val="6"/>
              </w:numPr>
              <w:tabs>
                <w:tab w:val="left" w:pos="993"/>
              </w:tabs>
              <w:autoSpaceDE w:val="0"/>
              <w:autoSpaceDN w:val="0"/>
              <w:adjustRightInd w:val="0"/>
              <w:ind w:left="0" w:firstLine="709"/>
              <w:jc w:val="both"/>
              <w:rPr>
                <w:color w:val="000000"/>
              </w:rPr>
            </w:pPr>
            <w:r w:rsidRPr="006E5065">
              <w:rPr>
                <w:color w:val="000000"/>
              </w:rPr>
              <w:t xml:space="preserve">в случае наличия </w:t>
            </w:r>
            <w:proofErr w:type="gramStart"/>
            <w:r w:rsidRPr="006E5065">
              <w:rPr>
                <w:color w:val="000000"/>
              </w:rPr>
              <w:t>фактов о применении</w:t>
            </w:r>
            <w:proofErr w:type="gramEnd"/>
            <w:r w:rsidRPr="006E5065">
              <w:rPr>
                <w:color w:val="000000"/>
              </w:rPr>
              <w:t xml:space="preserve"> налогоплательщиком схем получения необоснованной налоговой выгоды информировать о выявленных нарушениях правоохранительные органы. При участии в указанных противоправных действиях </w:t>
            </w:r>
            <w:r w:rsidRPr="006E5065">
              <w:rPr>
                <w:color w:val="000000"/>
              </w:rPr>
              <w:lastRenderedPageBreak/>
              <w:t>налогоплательщиков, зарегистрированных на территории других субъектов Российской Федерации, направлять соответствующую информацию в налоговые органы по месту их регистрации;</w:t>
            </w:r>
          </w:p>
          <w:p w:rsidR="006E5065" w:rsidRPr="006E5065" w:rsidRDefault="006E5065" w:rsidP="006E5065">
            <w:pPr>
              <w:widowControl w:val="0"/>
              <w:numPr>
                <w:ilvl w:val="0"/>
                <w:numId w:val="6"/>
              </w:numPr>
              <w:tabs>
                <w:tab w:val="left" w:pos="993"/>
              </w:tabs>
              <w:autoSpaceDE w:val="0"/>
              <w:autoSpaceDN w:val="0"/>
              <w:adjustRightInd w:val="0"/>
              <w:ind w:left="0" w:firstLine="709"/>
              <w:jc w:val="both"/>
              <w:rPr>
                <w:color w:val="000000"/>
              </w:rPr>
            </w:pPr>
            <w:r w:rsidRPr="006E5065">
              <w:rPr>
                <w:color w:val="000000"/>
              </w:rPr>
              <w:t>соблюдать требования, установленные внутренними распорядительными документами, в части взаимодействия с другими отделами инспекции;</w:t>
            </w:r>
          </w:p>
          <w:p w:rsidR="006E5065" w:rsidRPr="006E5065" w:rsidRDefault="006E5065" w:rsidP="006E5065">
            <w:pPr>
              <w:widowControl w:val="0"/>
              <w:numPr>
                <w:ilvl w:val="0"/>
                <w:numId w:val="6"/>
              </w:numPr>
              <w:tabs>
                <w:tab w:val="left" w:pos="993"/>
              </w:tabs>
              <w:autoSpaceDE w:val="0"/>
              <w:autoSpaceDN w:val="0"/>
              <w:adjustRightInd w:val="0"/>
              <w:ind w:left="0" w:firstLine="709"/>
              <w:jc w:val="both"/>
              <w:rPr>
                <w:color w:val="000000"/>
              </w:rPr>
            </w:pPr>
            <w:r w:rsidRPr="006E5065">
              <w:rPr>
                <w:color w:val="000000"/>
              </w:rPr>
              <w:t>для обеспечения производства по делам о налоговых правонарушениях своевременно осуществлять  согласование материалов камеральных налоговых проверок со специалистом, выполняющим функции юриста (аудитора);</w:t>
            </w:r>
          </w:p>
          <w:p w:rsidR="006E5065" w:rsidRPr="006E5065" w:rsidRDefault="006E5065" w:rsidP="006E5065">
            <w:pPr>
              <w:widowControl w:val="0"/>
              <w:numPr>
                <w:ilvl w:val="0"/>
                <w:numId w:val="6"/>
              </w:numPr>
              <w:tabs>
                <w:tab w:val="left" w:pos="993"/>
              </w:tabs>
              <w:autoSpaceDE w:val="0"/>
              <w:autoSpaceDN w:val="0"/>
              <w:adjustRightInd w:val="0"/>
              <w:ind w:left="0" w:firstLine="709"/>
              <w:jc w:val="both"/>
              <w:rPr>
                <w:color w:val="000000"/>
              </w:rPr>
            </w:pPr>
            <w:r w:rsidRPr="006E5065">
              <w:rPr>
                <w:color w:val="000000"/>
              </w:rPr>
              <w:t>совместно с  юристом рассматривать протоколы разногласий по актам камеральных налоговых проверок и готовить на них ответы, готовить и направлять в УФНС по Кировской области документы для рассмотрения возражений налогоплательщиков,  при необходимости принимать участие в заседаниях Арбитражного суда при рассмотрении исковых заявлений налогоплательщиков и налоговых агентов по результатам проведенных проверок;</w:t>
            </w:r>
          </w:p>
          <w:p w:rsidR="006E5065" w:rsidRPr="006E5065" w:rsidRDefault="006E5065" w:rsidP="006E5065">
            <w:pPr>
              <w:widowControl w:val="0"/>
              <w:numPr>
                <w:ilvl w:val="0"/>
                <w:numId w:val="6"/>
              </w:numPr>
              <w:tabs>
                <w:tab w:val="left" w:pos="993"/>
              </w:tabs>
              <w:autoSpaceDE w:val="0"/>
              <w:autoSpaceDN w:val="0"/>
              <w:adjustRightInd w:val="0"/>
              <w:ind w:left="0" w:firstLine="709"/>
              <w:jc w:val="both"/>
              <w:rPr>
                <w:color w:val="000000"/>
              </w:rPr>
            </w:pPr>
            <w:r w:rsidRPr="006E5065">
              <w:rPr>
                <w:color w:val="000000"/>
              </w:rPr>
              <w:t>соблюдать требования ведомственных документов, регламентирующих текущее  делопроизводство, в том числе и по работе с документами для служебного пользования;</w:t>
            </w:r>
          </w:p>
          <w:p w:rsidR="006E5065" w:rsidRPr="006E5065" w:rsidRDefault="006E5065" w:rsidP="006E5065">
            <w:pPr>
              <w:widowControl w:val="0"/>
              <w:numPr>
                <w:ilvl w:val="0"/>
                <w:numId w:val="6"/>
              </w:numPr>
              <w:tabs>
                <w:tab w:val="left" w:pos="993"/>
              </w:tabs>
              <w:autoSpaceDE w:val="0"/>
              <w:autoSpaceDN w:val="0"/>
              <w:adjustRightInd w:val="0"/>
              <w:ind w:left="0" w:firstLine="709"/>
              <w:jc w:val="both"/>
              <w:rPr>
                <w:color w:val="000000"/>
              </w:rPr>
            </w:pPr>
            <w:r w:rsidRPr="006E5065">
              <w:rPr>
                <w:color w:val="000000"/>
              </w:rPr>
              <w:t>соблюдать правила технической эксплуатации электронно-вычислительной техники, требования пожарной безопасности, техники безопасности труда на рабочем месте и правила внутреннего служебного распорядка;</w:t>
            </w:r>
          </w:p>
          <w:p w:rsidR="006E5065" w:rsidRPr="006E5065" w:rsidRDefault="006E5065" w:rsidP="006E5065">
            <w:pPr>
              <w:widowControl w:val="0"/>
              <w:numPr>
                <w:ilvl w:val="0"/>
                <w:numId w:val="6"/>
              </w:numPr>
              <w:tabs>
                <w:tab w:val="left" w:pos="993"/>
              </w:tabs>
              <w:autoSpaceDE w:val="0"/>
              <w:autoSpaceDN w:val="0"/>
              <w:adjustRightInd w:val="0"/>
              <w:ind w:left="0" w:firstLine="709"/>
              <w:jc w:val="both"/>
              <w:rPr>
                <w:color w:val="000000"/>
              </w:rPr>
            </w:pPr>
            <w:r w:rsidRPr="006E5065">
              <w:rPr>
                <w:color w:val="000000"/>
              </w:rPr>
              <w:t>готовить ответы на письменные обращения по вопросам, входящим в компетенцию отдела;</w:t>
            </w:r>
          </w:p>
          <w:p w:rsidR="006E5065" w:rsidRPr="006E5065" w:rsidRDefault="006E5065" w:rsidP="006E5065">
            <w:pPr>
              <w:widowControl w:val="0"/>
              <w:numPr>
                <w:ilvl w:val="0"/>
                <w:numId w:val="6"/>
              </w:numPr>
              <w:tabs>
                <w:tab w:val="left" w:pos="993"/>
              </w:tabs>
              <w:autoSpaceDE w:val="0"/>
              <w:autoSpaceDN w:val="0"/>
              <w:adjustRightInd w:val="0"/>
              <w:ind w:left="0" w:firstLine="709"/>
              <w:jc w:val="both"/>
              <w:rPr>
                <w:color w:val="000000"/>
              </w:rPr>
            </w:pPr>
            <w:r w:rsidRPr="006E5065">
              <w:rPr>
                <w:color w:val="000000"/>
              </w:rPr>
              <w:t>подбирать информационные материалы и статистические данные по заданию руководства отдела и инспекции по вопросам, входящим в компетенцию отдела;</w:t>
            </w:r>
          </w:p>
          <w:p w:rsidR="006E5065" w:rsidRPr="006E5065" w:rsidRDefault="006E5065" w:rsidP="006E5065">
            <w:pPr>
              <w:widowControl w:val="0"/>
              <w:numPr>
                <w:ilvl w:val="0"/>
                <w:numId w:val="6"/>
              </w:numPr>
              <w:tabs>
                <w:tab w:val="left" w:pos="993"/>
              </w:tabs>
              <w:autoSpaceDE w:val="0"/>
              <w:autoSpaceDN w:val="0"/>
              <w:adjustRightInd w:val="0"/>
              <w:ind w:left="0" w:firstLine="709"/>
              <w:jc w:val="both"/>
              <w:rPr>
                <w:color w:val="000000"/>
              </w:rPr>
            </w:pPr>
            <w:r w:rsidRPr="006E5065">
              <w:rPr>
                <w:color w:val="000000"/>
              </w:rPr>
              <w:t>своевременно и качественно предоставлять информацию по поступившим контрольным поручениям и запросам территориальных и вышестоящих налоговых органов;</w:t>
            </w:r>
          </w:p>
          <w:p w:rsidR="006E5065" w:rsidRPr="006E5065" w:rsidRDefault="006E5065" w:rsidP="006E5065">
            <w:pPr>
              <w:widowControl w:val="0"/>
              <w:numPr>
                <w:ilvl w:val="0"/>
                <w:numId w:val="6"/>
              </w:numPr>
              <w:tabs>
                <w:tab w:val="left" w:pos="993"/>
              </w:tabs>
              <w:autoSpaceDE w:val="0"/>
              <w:autoSpaceDN w:val="0"/>
              <w:adjustRightInd w:val="0"/>
              <w:ind w:left="0" w:firstLine="709"/>
              <w:jc w:val="both"/>
              <w:rPr>
                <w:color w:val="000000"/>
              </w:rPr>
            </w:pPr>
            <w:r w:rsidRPr="006E5065">
              <w:rPr>
                <w:color w:val="000000"/>
              </w:rPr>
              <w:lastRenderedPageBreak/>
              <w:t>в связи с производственной необходимостью выполнять другие поручения начальника и заместителей начальника отдела;</w:t>
            </w:r>
          </w:p>
          <w:p w:rsidR="006E5065" w:rsidRPr="006E5065" w:rsidRDefault="006E5065" w:rsidP="006E5065">
            <w:pPr>
              <w:widowControl w:val="0"/>
              <w:numPr>
                <w:ilvl w:val="0"/>
                <w:numId w:val="7"/>
              </w:numPr>
              <w:tabs>
                <w:tab w:val="left" w:pos="993"/>
              </w:tabs>
              <w:autoSpaceDE w:val="0"/>
              <w:autoSpaceDN w:val="0"/>
              <w:adjustRightInd w:val="0"/>
              <w:spacing w:before="47"/>
              <w:ind w:left="0" w:firstLine="709"/>
              <w:jc w:val="both"/>
              <w:rPr>
                <w:color w:val="000000"/>
              </w:rPr>
            </w:pPr>
            <w:r w:rsidRPr="006E5065">
              <w:rPr>
                <w:color w:val="000000"/>
              </w:rPr>
              <w:t>соблюдать установленный нормативно-правовыми актами ФНС России порядок использования глобальной сети Интернет, средств электронной почты, аппаратных ресурсов инспекции, информационных ресурсов ФНС России различного уровня;</w:t>
            </w:r>
          </w:p>
          <w:p w:rsidR="006E5065" w:rsidRPr="006E5065" w:rsidRDefault="006E5065" w:rsidP="006E5065">
            <w:pPr>
              <w:widowControl w:val="0"/>
              <w:numPr>
                <w:ilvl w:val="0"/>
                <w:numId w:val="7"/>
              </w:numPr>
              <w:tabs>
                <w:tab w:val="left" w:pos="993"/>
              </w:tabs>
              <w:autoSpaceDE w:val="0"/>
              <w:autoSpaceDN w:val="0"/>
              <w:adjustRightInd w:val="0"/>
              <w:spacing w:before="47"/>
              <w:ind w:left="0" w:firstLine="709"/>
              <w:jc w:val="both"/>
              <w:rPr>
                <w:color w:val="000000"/>
              </w:rPr>
            </w:pPr>
            <w:r w:rsidRPr="006E5065">
              <w:rPr>
                <w:color w:val="000000"/>
              </w:rPr>
              <w:t>осуществлять необходимые мероприятия, установленные нормативно – правовыми актами ФНС России для предотвращения заражения информационных ресурсов инспекции вредоносным кодом;</w:t>
            </w:r>
          </w:p>
          <w:p w:rsidR="006E5065" w:rsidRPr="006E5065" w:rsidRDefault="006E5065" w:rsidP="006E5065">
            <w:pPr>
              <w:widowControl w:val="0"/>
              <w:numPr>
                <w:ilvl w:val="0"/>
                <w:numId w:val="7"/>
              </w:numPr>
              <w:tabs>
                <w:tab w:val="left" w:pos="993"/>
              </w:tabs>
              <w:autoSpaceDE w:val="0"/>
              <w:autoSpaceDN w:val="0"/>
              <w:adjustRightInd w:val="0"/>
              <w:spacing w:before="47"/>
              <w:ind w:left="0" w:firstLine="709"/>
              <w:jc w:val="both"/>
              <w:rPr>
                <w:color w:val="000000"/>
              </w:rPr>
            </w:pPr>
            <w:r w:rsidRPr="006E5065">
              <w:rPr>
                <w:color w:val="000000"/>
              </w:rPr>
              <w:t xml:space="preserve">выполнять требования сотрудника, исполняющего обязанности по защите информации и иных должностных лиц инспекции, в чьи обязанности входит </w:t>
            </w:r>
            <w:proofErr w:type="gramStart"/>
            <w:r w:rsidRPr="006E5065">
              <w:rPr>
                <w:color w:val="000000"/>
              </w:rPr>
              <w:t>контроль за</w:t>
            </w:r>
            <w:proofErr w:type="gramEnd"/>
            <w:r w:rsidRPr="006E5065">
              <w:rPr>
                <w:color w:val="000000"/>
              </w:rPr>
              <w:t xml:space="preserve"> соблюдением нормативно – правовых актов Российской Федерации и ФНС России, если эти требования не противоречат нормативно – правовым актам Российской Федерации и ФНС России;</w:t>
            </w:r>
          </w:p>
          <w:p w:rsidR="00075DA2" w:rsidRPr="00B93ECE" w:rsidRDefault="00075DA2" w:rsidP="0015607B">
            <w:pPr>
              <w:tabs>
                <w:tab w:val="left" w:pos="993"/>
              </w:tabs>
              <w:jc w:val="both"/>
              <w:rPr>
                <w:b/>
                <w:bCs/>
                <w:highlight w:val="yellow"/>
              </w:rPr>
            </w:pPr>
          </w:p>
        </w:tc>
        <w:tc>
          <w:tcPr>
            <w:tcW w:w="5324" w:type="dxa"/>
          </w:tcPr>
          <w:p w:rsidR="00075DA2" w:rsidRPr="00CB6217" w:rsidRDefault="00075DA2" w:rsidP="00DD08D1">
            <w:pPr>
              <w:jc w:val="both"/>
            </w:pPr>
            <w:r w:rsidRPr="00CB6217">
              <w:rPr>
                <w:b/>
                <w:bCs/>
                <w:i/>
                <w:iCs/>
              </w:rPr>
              <w:lastRenderedPageBreak/>
              <w:t xml:space="preserve">к уровню профессионального образования: </w:t>
            </w:r>
            <w:r w:rsidR="00CD4304" w:rsidRPr="00CB6217">
              <w:t xml:space="preserve">высшее образование не ниже уровня </w:t>
            </w:r>
            <w:proofErr w:type="spellStart"/>
            <w:r w:rsidR="00CD4304" w:rsidRPr="00CB6217">
              <w:t>бакалавриата</w:t>
            </w:r>
            <w:proofErr w:type="spellEnd"/>
            <w:r w:rsidRPr="00CB6217">
              <w:t>.</w:t>
            </w:r>
          </w:p>
          <w:p w:rsidR="00CD4304" w:rsidRPr="00CB6217" w:rsidRDefault="00CD4304" w:rsidP="00DD08D1">
            <w:pPr>
              <w:jc w:val="both"/>
              <w:rPr>
                <w:b/>
                <w:bCs/>
                <w:i/>
                <w:iCs/>
              </w:rPr>
            </w:pPr>
            <w:r w:rsidRPr="00CB6217">
              <w:rPr>
                <w:b/>
                <w:bCs/>
                <w:i/>
                <w:iCs/>
              </w:rPr>
              <w:t>к стажу работы</w:t>
            </w:r>
            <w:r w:rsidRPr="00CB6217">
              <w:t>: требований к стажу гражданской службы или работы по специальности, направлению подготовки не установлено.</w:t>
            </w:r>
          </w:p>
          <w:p w:rsidR="006419E3" w:rsidRPr="00CB6217" w:rsidRDefault="006419E3" w:rsidP="00DD08D1">
            <w:pPr>
              <w:pStyle w:val="ConsPlusNormal"/>
              <w:ind w:firstLine="0"/>
              <w:jc w:val="both"/>
              <w:rPr>
                <w:rFonts w:ascii="Times New Roman" w:hAnsi="Times New Roman" w:cs="Times New Roman"/>
                <w:b/>
                <w:i/>
                <w:sz w:val="24"/>
                <w:szCs w:val="24"/>
              </w:rPr>
            </w:pPr>
            <w:r w:rsidRPr="00CB6217">
              <w:rPr>
                <w:rFonts w:ascii="Times New Roman" w:hAnsi="Times New Roman" w:cs="Times New Roman"/>
                <w:b/>
                <w:i/>
                <w:sz w:val="24"/>
                <w:szCs w:val="24"/>
              </w:rPr>
              <w:t xml:space="preserve">к базовым знаниям: </w:t>
            </w:r>
          </w:p>
          <w:p w:rsidR="006E5065" w:rsidRPr="006E5065" w:rsidRDefault="006E5065" w:rsidP="006E5065">
            <w:pPr>
              <w:pStyle w:val="ConsPlusNormal"/>
              <w:ind w:firstLine="540"/>
              <w:jc w:val="both"/>
              <w:rPr>
                <w:rFonts w:ascii="Times New Roman" w:hAnsi="Times New Roman" w:cs="Times New Roman"/>
                <w:sz w:val="24"/>
                <w:szCs w:val="24"/>
              </w:rPr>
            </w:pPr>
            <w:proofErr w:type="gramStart"/>
            <w:r w:rsidRPr="006E5065">
              <w:rPr>
                <w:rFonts w:ascii="Times New Roman" w:hAnsi="Times New Roman" w:cs="Times New Roman"/>
                <w:sz w:val="24"/>
                <w:szCs w:val="24"/>
              </w:rPr>
              <w:t>знание государственного языка Российской Федерации (русского языка); знание основ Конституции Российской Федерации, знание основ Федерального закона от 27.05.2003 № 58-ФЗ «О системе государственной службы Российской Федерации»; знание основ Федерального закона от 27.07.2004 № 79-ФЗ «О государственной гражданской службе Российской Федерации; знание основ Федерального закона от 25.12.2008 № 273-ФЗ «О противодействии коррупции; знаниями в области информационно-коммуникационных технологий;</w:t>
            </w:r>
            <w:proofErr w:type="gramEnd"/>
            <w:r w:rsidRPr="006E5065">
              <w:rPr>
                <w:rFonts w:ascii="Times New Roman" w:hAnsi="Times New Roman" w:cs="Times New Roman"/>
                <w:sz w:val="24"/>
                <w:szCs w:val="24"/>
              </w:rPr>
              <w:t xml:space="preserve"> знаниями норм делового общения.</w:t>
            </w:r>
          </w:p>
          <w:p w:rsidR="00075DA2" w:rsidRPr="00CB6217" w:rsidRDefault="00075DA2" w:rsidP="00DD08D1">
            <w:pPr>
              <w:jc w:val="both"/>
              <w:rPr>
                <w:b/>
                <w:bCs/>
                <w:i/>
                <w:iCs/>
              </w:rPr>
            </w:pPr>
            <w:r w:rsidRPr="00CB6217">
              <w:rPr>
                <w:b/>
                <w:bCs/>
                <w:i/>
                <w:iCs/>
              </w:rPr>
              <w:t>к профессиональным знаниям:</w:t>
            </w:r>
          </w:p>
          <w:p w:rsidR="006E5065" w:rsidRPr="006E5065" w:rsidRDefault="006E5065" w:rsidP="006E5065">
            <w:pPr>
              <w:pStyle w:val="ConsPlusNormal"/>
              <w:ind w:firstLine="540"/>
              <w:jc w:val="both"/>
              <w:rPr>
                <w:rFonts w:ascii="Times New Roman" w:hAnsi="Times New Roman" w:cs="Times New Roman"/>
                <w:sz w:val="24"/>
                <w:szCs w:val="24"/>
              </w:rPr>
            </w:pPr>
            <w:r w:rsidRPr="006E5065">
              <w:rPr>
                <w:rFonts w:ascii="Times New Roman" w:hAnsi="Times New Roman" w:cs="Times New Roman"/>
                <w:sz w:val="24"/>
                <w:szCs w:val="24"/>
              </w:rPr>
              <w:t xml:space="preserve">В сфере законодательства Российской Федерации: </w:t>
            </w:r>
          </w:p>
          <w:p w:rsidR="006E5065" w:rsidRPr="006E5065" w:rsidRDefault="006E5065" w:rsidP="006E5065">
            <w:pPr>
              <w:pStyle w:val="ConsPlusNormal"/>
              <w:ind w:firstLine="540"/>
              <w:jc w:val="both"/>
              <w:rPr>
                <w:rFonts w:ascii="Times New Roman" w:hAnsi="Times New Roman" w:cs="Times New Roman"/>
                <w:sz w:val="24"/>
                <w:szCs w:val="24"/>
              </w:rPr>
            </w:pPr>
            <w:r w:rsidRPr="006E5065">
              <w:rPr>
                <w:rFonts w:ascii="Times New Roman" w:hAnsi="Times New Roman" w:cs="Times New Roman"/>
                <w:sz w:val="24"/>
                <w:szCs w:val="24"/>
              </w:rPr>
              <w:t xml:space="preserve">Налоговый кодекс Российской Федерации; Бюджетный кодекс Российской Федерации; Федеральный закон от 08 августа 2001 г. № 129-ФЗ “О государственной регистрации юридических лиц и индивидуальных предпринимателей” (с изменениями и дополнениями); Федеральный закон от 06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w:t>
            </w:r>
            <w:r w:rsidRPr="006E5065">
              <w:rPr>
                <w:rFonts w:ascii="Times New Roman" w:hAnsi="Times New Roman" w:cs="Times New Roman"/>
                <w:sz w:val="24"/>
                <w:szCs w:val="24"/>
              </w:rPr>
              <w:lastRenderedPageBreak/>
              <w:t xml:space="preserve">Федерации»; </w:t>
            </w:r>
            <w:proofErr w:type="gramStart"/>
            <w:r w:rsidRPr="006E5065">
              <w:rPr>
                <w:rFonts w:ascii="Times New Roman" w:hAnsi="Times New Roman" w:cs="Times New Roman"/>
                <w:sz w:val="24"/>
                <w:szCs w:val="24"/>
              </w:rPr>
              <w:t>Федеральный закон от 06 октября 2003 г. № 131-ФЗ «Об общих принципах организации местного самоуправления в Российской Федерации»; Федеральный закон от 29 ноября 2007 г. № 282-ФЗ «Об официальном статистическом учете и системе государственной статистики в Российской Федерации»; Федеральный закон от 09 февраля 2009 г. № 8-ФЗ «Об обеспечении доступа к информации о деятельности государственных органов и органов местного самоуправления»;</w:t>
            </w:r>
            <w:proofErr w:type="gramEnd"/>
            <w:r w:rsidRPr="006E5065">
              <w:rPr>
                <w:rFonts w:ascii="Times New Roman" w:hAnsi="Times New Roman" w:cs="Times New Roman"/>
                <w:sz w:val="24"/>
                <w:szCs w:val="24"/>
              </w:rPr>
              <w:t xml:space="preserve"> </w:t>
            </w:r>
            <w:proofErr w:type="gramStart"/>
            <w:r w:rsidRPr="006E5065">
              <w:rPr>
                <w:rFonts w:ascii="Times New Roman" w:hAnsi="Times New Roman" w:cs="Times New Roman"/>
                <w:sz w:val="24"/>
                <w:szCs w:val="24"/>
              </w:rPr>
              <w:t>Федеральный закон от 27 июля 2010 г. № 210-ФЗ «Об организации предоставления государственных и муниципальных услуг»; Федеральный закон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Закон Российской Федерации от 21 марта 1991 г. № 943-1 «О налоговых органах Российской Федерации»;</w:t>
            </w:r>
            <w:proofErr w:type="gramEnd"/>
            <w:r w:rsidRPr="006E5065">
              <w:rPr>
                <w:rFonts w:ascii="Times New Roman" w:hAnsi="Times New Roman" w:cs="Times New Roman"/>
                <w:sz w:val="24"/>
                <w:szCs w:val="24"/>
              </w:rPr>
              <w:t xml:space="preserve"> Федеральный закон Российской Федерации от 27 июля 2006 г. №152-ФЗ «О персональных данных»; Федеральный закон Российской Федерации от 6 апреля 2011 г. № 63-ФЗ «Об электронной подписи»; Указ Президента Российской Федерации от 7 мая 2012 г. № 601 “Об основных направлениях совершенствования системы государственного управления”; Указ Президента Российской Федерации от 11 августа 2016 г. №403 «Об Основных направлениях развития государственной гражданской службы Российской Федерации на 2016¬2018 годы»; постановление Правительства Российской Федерации от 30 сентября 2004 г. № 506 «Об утверждении Положения о Федеральной налоговой службе»; </w:t>
            </w:r>
            <w:proofErr w:type="gramStart"/>
            <w:r w:rsidRPr="006E5065">
              <w:rPr>
                <w:rFonts w:ascii="Times New Roman" w:hAnsi="Times New Roman" w:cs="Times New Roman"/>
                <w:sz w:val="24"/>
                <w:szCs w:val="24"/>
              </w:rPr>
              <w:t>приказ Минфина России от 2 июля 2012 г.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w:t>
            </w:r>
            <w:proofErr w:type="gramEnd"/>
            <w:r w:rsidRPr="006E5065">
              <w:rPr>
                <w:rFonts w:ascii="Times New Roman" w:hAnsi="Times New Roman" w:cs="Times New Roman"/>
                <w:sz w:val="24"/>
                <w:szCs w:val="24"/>
              </w:rPr>
              <w:t xml:space="preserve"> </w:t>
            </w:r>
            <w:proofErr w:type="gramStart"/>
            <w:r w:rsidRPr="006E5065">
              <w:rPr>
                <w:rFonts w:ascii="Times New Roman" w:hAnsi="Times New Roman" w:cs="Times New Roman"/>
                <w:sz w:val="24"/>
                <w:szCs w:val="24"/>
              </w:rPr>
              <w:t xml:space="preserve">и обязанностях налогоплательщиков, плательщиков сборов и </w:t>
            </w:r>
            <w:r w:rsidRPr="006E5065">
              <w:rPr>
                <w:rFonts w:ascii="Times New Roman" w:hAnsi="Times New Roman" w:cs="Times New Roman"/>
                <w:sz w:val="24"/>
                <w:szCs w:val="24"/>
              </w:rPr>
              <w:lastRenderedPageBreak/>
              <w:t>налоговых агентов, полномочиях налоговых органов и их должностных лиц, а также по приему налоговых деклараций (расчетов)»; приказ МНС России от 17 ноября 2003 г. № БГ-3-06/627@ «Об утверждении единых требований к формированию информационных ресурсов по камеральным и выездным налоговым проверкам»;</w:t>
            </w:r>
            <w:proofErr w:type="gramEnd"/>
            <w:r w:rsidRPr="006E5065">
              <w:rPr>
                <w:rFonts w:ascii="Times New Roman" w:hAnsi="Times New Roman" w:cs="Times New Roman"/>
                <w:sz w:val="24"/>
                <w:szCs w:val="24"/>
              </w:rPr>
              <w:t xml:space="preserve"> </w:t>
            </w:r>
            <w:proofErr w:type="gramStart"/>
            <w:r w:rsidRPr="006E5065">
              <w:rPr>
                <w:rFonts w:ascii="Times New Roman" w:hAnsi="Times New Roman" w:cs="Times New Roman"/>
                <w:sz w:val="24"/>
                <w:szCs w:val="24"/>
              </w:rPr>
              <w:t>приказ ФНС России от 13 декабря 2006 г. № САЭ-3-06/860@ «Об утверждении Формы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предусмотренных статьями 120, 122, 123), и требований к его составлению»;</w:t>
            </w:r>
            <w:proofErr w:type="gramEnd"/>
            <w:r w:rsidRPr="006E5065">
              <w:rPr>
                <w:rFonts w:ascii="Times New Roman" w:hAnsi="Times New Roman" w:cs="Times New Roman"/>
                <w:sz w:val="24"/>
                <w:szCs w:val="24"/>
              </w:rPr>
              <w:t xml:space="preserve"> </w:t>
            </w:r>
            <w:proofErr w:type="gramStart"/>
            <w:r w:rsidRPr="006E5065">
              <w:rPr>
                <w:rFonts w:ascii="Times New Roman" w:hAnsi="Times New Roman" w:cs="Times New Roman"/>
                <w:sz w:val="24"/>
                <w:szCs w:val="24"/>
              </w:rPr>
              <w:t>приказ ФНС России от 25 июля 2012 г. № ММВ-7-2/518@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 и</w:t>
            </w:r>
            <w:proofErr w:type="gramEnd"/>
            <w:r w:rsidRPr="006E5065">
              <w:rPr>
                <w:rFonts w:ascii="Times New Roman" w:hAnsi="Times New Roman" w:cs="Times New Roman"/>
                <w:sz w:val="24"/>
                <w:szCs w:val="24"/>
              </w:rPr>
              <w:t xml:space="preserve"> </w:t>
            </w:r>
            <w:proofErr w:type="gramStart"/>
            <w:r w:rsidRPr="006E5065">
              <w:rPr>
                <w:rFonts w:ascii="Times New Roman" w:hAnsi="Times New Roman" w:cs="Times New Roman"/>
                <w:sz w:val="24"/>
                <w:szCs w:val="24"/>
              </w:rPr>
              <w:t>переводах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w:t>
            </w:r>
            <w:proofErr w:type="gramEnd"/>
            <w:r w:rsidRPr="006E5065">
              <w:rPr>
                <w:rFonts w:ascii="Times New Roman" w:hAnsi="Times New Roman" w:cs="Times New Roman"/>
                <w:sz w:val="24"/>
                <w:szCs w:val="24"/>
              </w:rPr>
              <w:t xml:space="preserve"> приказ ФНС России от 03 октября 2012 г. № ММВ-7-8/662@ «Об утверждении форм документа о выявлении недоимки, требования об уплате налога, сбора, пени, штрафа, процентов, а также документов, используемых налоговыми органами при применении обеспечительных мер и мер взыскания задолженности по обязательным платежам в бюджетную систему Российской Федерации»; знание иных Федеральных законов, указов Президента Российской Федерации и постановлений Правительства Российской Федерации регулирующих соответствующую сферу деятельности.</w:t>
            </w:r>
          </w:p>
          <w:p w:rsidR="006E5065" w:rsidRPr="006E5065" w:rsidRDefault="006E5065" w:rsidP="006E5065">
            <w:pPr>
              <w:pStyle w:val="ConsPlusNormal"/>
              <w:ind w:firstLine="540"/>
              <w:jc w:val="both"/>
              <w:rPr>
                <w:rFonts w:ascii="Times New Roman" w:hAnsi="Times New Roman" w:cs="Times New Roman"/>
                <w:sz w:val="24"/>
                <w:szCs w:val="24"/>
              </w:rPr>
            </w:pPr>
            <w:r w:rsidRPr="006E5065">
              <w:rPr>
                <w:rFonts w:ascii="Times New Roman" w:hAnsi="Times New Roman" w:cs="Times New Roman"/>
                <w:sz w:val="24"/>
                <w:szCs w:val="24"/>
              </w:rPr>
              <w:t xml:space="preserve">Старший </w:t>
            </w:r>
            <w:proofErr w:type="spellStart"/>
            <w:r w:rsidRPr="006E5065">
              <w:rPr>
                <w:rFonts w:ascii="Times New Roman" w:hAnsi="Times New Roman" w:cs="Times New Roman"/>
                <w:sz w:val="24"/>
                <w:szCs w:val="24"/>
              </w:rPr>
              <w:t>госналогинспектор</w:t>
            </w:r>
            <w:proofErr w:type="spellEnd"/>
            <w:r w:rsidRPr="006E5065">
              <w:rPr>
                <w:rFonts w:ascii="Times New Roman" w:hAnsi="Times New Roman" w:cs="Times New Roman"/>
                <w:sz w:val="24"/>
                <w:szCs w:val="24"/>
              </w:rPr>
              <w:t xml:space="preserve"> должен знать иные нормативные правовые акты и служебные документы, регулирующие вопросы, связанные с областью и видом его профессиональной </w:t>
            </w:r>
            <w:r w:rsidRPr="006E5065">
              <w:rPr>
                <w:rFonts w:ascii="Times New Roman" w:hAnsi="Times New Roman" w:cs="Times New Roman"/>
                <w:sz w:val="24"/>
                <w:szCs w:val="24"/>
              </w:rPr>
              <w:lastRenderedPageBreak/>
              <w:t>служебной деятельности.</w:t>
            </w:r>
          </w:p>
          <w:p w:rsidR="006419E3" w:rsidRPr="00CB6217" w:rsidRDefault="006419E3" w:rsidP="00DD08D1">
            <w:pPr>
              <w:pStyle w:val="ConsPlusNormal"/>
              <w:ind w:firstLine="0"/>
              <w:jc w:val="both"/>
              <w:rPr>
                <w:rFonts w:ascii="Times New Roman" w:hAnsi="Times New Roman" w:cs="Times New Roman"/>
                <w:b/>
                <w:i/>
                <w:sz w:val="24"/>
                <w:szCs w:val="24"/>
              </w:rPr>
            </w:pPr>
            <w:r w:rsidRPr="00CB6217">
              <w:rPr>
                <w:rFonts w:ascii="Times New Roman" w:hAnsi="Times New Roman" w:cs="Times New Roman"/>
                <w:b/>
                <w:i/>
                <w:sz w:val="24"/>
                <w:szCs w:val="24"/>
              </w:rPr>
              <w:t>к иным профессиональным знаниям:</w:t>
            </w:r>
          </w:p>
          <w:p w:rsidR="006E5065" w:rsidRPr="006E5065" w:rsidRDefault="006E5065" w:rsidP="006E5065">
            <w:pPr>
              <w:tabs>
                <w:tab w:val="left" w:pos="9033"/>
              </w:tabs>
              <w:ind w:firstLine="709"/>
              <w:jc w:val="both"/>
            </w:pPr>
            <w:proofErr w:type="gramStart"/>
            <w:r w:rsidRPr="006E5065">
              <w:t xml:space="preserve">Старший </w:t>
            </w:r>
            <w:proofErr w:type="spellStart"/>
            <w:r w:rsidRPr="006E5065">
              <w:t>госналогинспектор</w:t>
            </w:r>
            <w:proofErr w:type="spellEnd"/>
            <w:r w:rsidRPr="006E5065">
              <w:t xml:space="preserve"> должен знать основы экономики, финансов и кредита, бухгалтерского и налогового учета; основы налогообложения; основы финансовых и кредитных отношений; общие положения о налоговом контроле; принципы формирования бюджетной системы Российской Федерации; принципы формирования налоговой системы Российской Федерации; порядок проведения мероприятий налогового контроля; принципы налогового администрирования; порядок и  </w:t>
            </w:r>
            <w:r w:rsidRPr="006E5065">
              <w:rPr>
                <w:lang w:bidi="en-US"/>
              </w:rPr>
              <w:t>сроки проведения камеральных проверок;</w:t>
            </w:r>
            <w:proofErr w:type="gramEnd"/>
            <w:r w:rsidRPr="006E5065">
              <w:rPr>
                <w:lang w:bidi="en-US"/>
              </w:rPr>
              <w:t xml:space="preserve"> </w:t>
            </w:r>
            <w:proofErr w:type="gramStart"/>
            <w:r w:rsidRPr="006E5065">
              <w:rPr>
                <w:lang w:bidi="en-US"/>
              </w:rPr>
              <w:t xml:space="preserve">требования к составлению акта камеральной проверки; основы финансовых отношений и кредитных отношений; судебно-арбитражную практику в части камеральных проверок; схемы ухода от налогов; порядок определения налогооблагаемой базы; </w:t>
            </w:r>
            <w:r w:rsidRPr="006E5065">
              <w:t>принципы налогового учета, знать понятие, процедуру рассмотрения обращений граждан; знать основы делопроизводства; правила охраны труда и противопожарной безопасности; общие вопросы в области обеспечения информационной безопасности.</w:t>
            </w:r>
            <w:proofErr w:type="gramEnd"/>
          </w:p>
          <w:p w:rsidR="006419E3" w:rsidRPr="00CB6217" w:rsidRDefault="006419E3" w:rsidP="00DD08D1">
            <w:pPr>
              <w:pStyle w:val="ConsPlusNormal"/>
              <w:ind w:firstLine="0"/>
              <w:jc w:val="both"/>
              <w:rPr>
                <w:rFonts w:ascii="Times New Roman" w:hAnsi="Times New Roman" w:cs="Times New Roman"/>
                <w:b/>
                <w:i/>
                <w:sz w:val="24"/>
                <w:szCs w:val="24"/>
              </w:rPr>
            </w:pPr>
            <w:r w:rsidRPr="00CB6217">
              <w:rPr>
                <w:rFonts w:ascii="Times New Roman" w:hAnsi="Times New Roman" w:cs="Times New Roman"/>
                <w:b/>
                <w:i/>
                <w:sz w:val="24"/>
                <w:szCs w:val="24"/>
              </w:rPr>
              <w:t xml:space="preserve">к функциональным знаниям: </w:t>
            </w:r>
          </w:p>
          <w:p w:rsidR="006E5065" w:rsidRPr="006E5065" w:rsidRDefault="006E5065" w:rsidP="006E5065">
            <w:pPr>
              <w:pStyle w:val="ConsPlusNormal"/>
              <w:ind w:firstLine="540"/>
              <w:jc w:val="both"/>
              <w:rPr>
                <w:rFonts w:ascii="Times New Roman" w:hAnsi="Times New Roman" w:cs="Times New Roman"/>
                <w:sz w:val="24"/>
                <w:szCs w:val="24"/>
              </w:rPr>
            </w:pPr>
            <w:proofErr w:type="gramStart"/>
            <w:r w:rsidRPr="006E5065">
              <w:rPr>
                <w:rFonts w:ascii="Times New Roman" w:hAnsi="Times New Roman" w:cs="Times New Roman"/>
                <w:sz w:val="24"/>
                <w:szCs w:val="24"/>
              </w:rPr>
              <w:t>знать принципы, методы, технологии и механизмы осуществления контроля (надзора); виды, назначение и технологии организации проверочных процедур; институт предварительной проверки жалобы и иной информации, поступившей в контрольно-надзорный орган; процедуру организации проверки: порядок, этапы, инструменты проведения; ограничения при проведении проверочных процедур; меры, принимаемые по результатам проверки; плановые (рейдовые) осмотры; основания проведения и особенности внеплановых проверок.</w:t>
            </w:r>
            <w:proofErr w:type="gramEnd"/>
          </w:p>
          <w:p w:rsidR="005C474C" w:rsidRPr="00CB6217" w:rsidRDefault="005C474C" w:rsidP="00DD08D1">
            <w:pPr>
              <w:pStyle w:val="ConsPlusNormal"/>
              <w:ind w:firstLine="0"/>
              <w:jc w:val="both"/>
              <w:rPr>
                <w:rFonts w:ascii="Times New Roman" w:hAnsi="Times New Roman" w:cs="Times New Roman"/>
                <w:b/>
                <w:i/>
                <w:sz w:val="24"/>
                <w:szCs w:val="24"/>
              </w:rPr>
            </w:pPr>
            <w:r w:rsidRPr="00CB6217">
              <w:rPr>
                <w:rFonts w:ascii="Times New Roman" w:hAnsi="Times New Roman" w:cs="Times New Roman"/>
                <w:b/>
                <w:i/>
                <w:sz w:val="24"/>
                <w:szCs w:val="24"/>
              </w:rPr>
              <w:t xml:space="preserve">к базовым умениям: </w:t>
            </w:r>
          </w:p>
          <w:p w:rsidR="006E5065" w:rsidRPr="006E5065" w:rsidRDefault="006E5065" w:rsidP="006E5065">
            <w:pPr>
              <w:pStyle w:val="ConsPlusNormal"/>
              <w:ind w:firstLine="540"/>
              <w:jc w:val="both"/>
              <w:rPr>
                <w:rFonts w:ascii="Times New Roman" w:hAnsi="Times New Roman" w:cs="Times New Roman"/>
                <w:sz w:val="24"/>
                <w:szCs w:val="24"/>
              </w:rPr>
            </w:pPr>
            <w:r w:rsidRPr="006E5065">
              <w:rPr>
                <w:rFonts w:ascii="Times New Roman" w:hAnsi="Times New Roman" w:cs="Times New Roman"/>
                <w:sz w:val="24"/>
                <w:szCs w:val="24"/>
              </w:rPr>
              <w:t>умение мыслить стратегически (системно); умение планировать, рационально использовать служебное время и достигать результат; коммуникативные умения; умение управлять изменениями.</w:t>
            </w:r>
          </w:p>
          <w:p w:rsidR="00075DA2" w:rsidRPr="00CB6217" w:rsidRDefault="00075DA2" w:rsidP="00DD08D1">
            <w:pPr>
              <w:jc w:val="both"/>
              <w:rPr>
                <w:b/>
                <w:bCs/>
                <w:i/>
                <w:iCs/>
              </w:rPr>
            </w:pPr>
            <w:r w:rsidRPr="00CB6217">
              <w:rPr>
                <w:b/>
                <w:bCs/>
                <w:i/>
                <w:iCs/>
              </w:rPr>
              <w:t>к профессиональным умениям:</w:t>
            </w:r>
          </w:p>
          <w:p w:rsidR="006E5065" w:rsidRPr="006E5065" w:rsidRDefault="006E5065" w:rsidP="006E5065">
            <w:pPr>
              <w:pStyle w:val="ConsPlusNormal"/>
              <w:ind w:firstLine="540"/>
              <w:jc w:val="both"/>
              <w:rPr>
                <w:rFonts w:ascii="Times New Roman" w:hAnsi="Times New Roman" w:cs="Times New Roman"/>
                <w:sz w:val="24"/>
                <w:szCs w:val="24"/>
              </w:rPr>
            </w:pPr>
            <w:proofErr w:type="gramStart"/>
            <w:r w:rsidRPr="006E5065">
              <w:rPr>
                <w:rFonts w:ascii="Times New Roman" w:hAnsi="Times New Roman" w:cs="Times New Roman"/>
                <w:sz w:val="24"/>
                <w:szCs w:val="24"/>
              </w:rPr>
              <w:t xml:space="preserve">составление акта по результатам проведения камеральной налоговой проверки; эффективное планирование служебного времени; </w:t>
            </w:r>
            <w:r w:rsidRPr="006E5065">
              <w:rPr>
                <w:rFonts w:ascii="Times New Roman" w:hAnsi="Times New Roman" w:cs="Times New Roman"/>
                <w:sz w:val="24"/>
                <w:szCs w:val="24"/>
              </w:rPr>
              <w:lastRenderedPageBreak/>
              <w:t>анализ и прогнозирования деятельности в порученной сфере; использование опыта и мнения коллег; работа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подготовка презентаций, использование графических объектов в электронных документах;</w:t>
            </w:r>
            <w:proofErr w:type="gramEnd"/>
            <w:r w:rsidRPr="006E5065">
              <w:rPr>
                <w:rFonts w:ascii="Times New Roman" w:hAnsi="Times New Roman" w:cs="Times New Roman"/>
                <w:sz w:val="24"/>
                <w:szCs w:val="24"/>
              </w:rPr>
              <w:t xml:space="preserve"> работа с информационными ресурсами по направлению деятельности; работа со справочными правовыми системами «Консультант Плюс», «Гарант»; подготовка деловой корреспонденции и актов инспекции.</w:t>
            </w:r>
          </w:p>
          <w:p w:rsidR="00042C7D" w:rsidRPr="00CB6217" w:rsidRDefault="00042C7D" w:rsidP="00DD08D1">
            <w:pPr>
              <w:pStyle w:val="ConsPlusNormal"/>
              <w:ind w:firstLine="0"/>
              <w:jc w:val="both"/>
              <w:rPr>
                <w:rFonts w:ascii="Times New Roman" w:hAnsi="Times New Roman" w:cs="Times New Roman"/>
                <w:b/>
                <w:i/>
                <w:sz w:val="24"/>
                <w:szCs w:val="24"/>
              </w:rPr>
            </w:pPr>
            <w:r w:rsidRPr="00CB6217">
              <w:rPr>
                <w:rFonts w:ascii="Times New Roman" w:hAnsi="Times New Roman" w:cs="Times New Roman"/>
                <w:b/>
                <w:i/>
                <w:sz w:val="24"/>
                <w:szCs w:val="24"/>
              </w:rPr>
              <w:t xml:space="preserve">к функциональным умениям: </w:t>
            </w:r>
          </w:p>
          <w:p w:rsidR="006E5065" w:rsidRPr="006E5065" w:rsidRDefault="006E5065" w:rsidP="006E5065">
            <w:pPr>
              <w:pStyle w:val="ConsPlusNormal"/>
              <w:ind w:firstLine="540"/>
              <w:jc w:val="both"/>
              <w:rPr>
                <w:rFonts w:ascii="Times New Roman" w:hAnsi="Times New Roman" w:cs="Times New Roman"/>
                <w:sz w:val="24"/>
                <w:szCs w:val="24"/>
              </w:rPr>
            </w:pPr>
            <w:proofErr w:type="gramStart"/>
            <w:r w:rsidRPr="006E5065">
              <w:rPr>
                <w:rFonts w:ascii="Times New Roman" w:hAnsi="Times New Roman" w:cs="Times New Roman"/>
                <w:sz w:val="24"/>
                <w:szCs w:val="24"/>
              </w:rPr>
              <w:t>проведение плановых и внеплановых документарных (камеральных) проверок (обследований); формирование и ведение реестров, кадастров, регистров, перечней, каталогов, лицевых счетов для обеспечения контрольно-надзорных полномочий; осуществление контроля исполнения предписаний, решений и других распорядительных документов.</w:t>
            </w:r>
            <w:proofErr w:type="gramEnd"/>
          </w:p>
          <w:p w:rsidR="00075DA2" w:rsidRPr="00B93ECE" w:rsidRDefault="00075DA2" w:rsidP="00100DC8">
            <w:pPr>
              <w:jc w:val="both"/>
              <w:rPr>
                <w:b/>
                <w:bCs/>
                <w:i/>
                <w:iCs/>
                <w:highlight w:val="yellow"/>
              </w:rPr>
            </w:pPr>
          </w:p>
        </w:tc>
      </w:tr>
    </w:tbl>
    <w:p w:rsidR="00BB13BD" w:rsidRPr="00CE599B" w:rsidRDefault="00BB13BD" w:rsidP="004A485A">
      <w:pPr>
        <w:ind w:firstLine="540"/>
        <w:jc w:val="both"/>
        <w:rPr>
          <w:sz w:val="26"/>
          <w:szCs w:val="26"/>
          <w:highlight w:val="yellow"/>
        </w:rPr>
      </w:pPr>
    </w:p>
    <w:p w:rsidR="00F23703" w:rsidRPr="00925170" w:rsidRDefault="00F23703" w:rsidP="00F23703">
      <w:pPr>
        <w:pStyle w:val="ConsPlusNormal"/>
        <w:ind w:firstLine="539"/>
        <w:jc w:val="both"/>
        <w:rPr>
          <w:rFonts w:ascii="Times New Roman" w:hAnsi="Times New Roman" w:cs="Times New Roman"/>
          <w:sz w:val="26"/>
          <w:szCs w:val="26"/>
        </w:rPr>
      </w:pPr>
      <w:r w:rsidRPr="00925170">
        <w:rPr>
          <w:rFonts w:ascii="Times New Roman" w:hAnsi="Times New Roman" w:cs="Times New Roman"/>
          <w:sz w:val="26"/>
          <w:szCs w:val="26"/>
        </w:rPr>
        <w:t xml:space="preserve">В целях исполнения возложенных должностных обязанностей </w:t>
      </w:r>
      <w:r w:rsidR="00BD7633" w:rsidRPr="00925170">
        <w:rPr>
          <w:rFonts w:ascii="Times New Roman" w:hAnsi="Times New Roman" w:cs="Times New Roman"/>
          <w:sz w:val="26"/>
          <w:szCs w:val="26"/>
        </w:rPr>
        <w:t>старший</w:t>
      </w:r>
      <w:r w:rsidRPr="00925170">
        <w:rPr>
          <w:rFonts w:ascii="Times New Roman" w:hAnsi="Times New Roman" w:cs="Times New Roman"/>
          <w:sz w:val="26"/>
          <w:szCs w:val="26"/>
        </w:rPr>
        <w:t xml:space="preserve"> государственный налоговый инспектор имеет право:</w:t>
      </w:r>
    </w:p>
    <w:p w:rsidR="00556FB8" w:rsidRPr="00925170" w:rsidRDefault="00556FB8" w:rsidP="00556FB8">
      <w:pPr>
        <w:numPr>
          <w:ilvl w:val="0"/>
          <w:numId w:val="8"/>
        </w:numPr>
        <w:shd w:val="clear" w:color="auto" w:fill="FFFFFF"/>
        <w:tabs>
          <w:tab w:val="left" w:pos="993"/>
        </w:tabs>
        <w:ind w:left="0" w:firstLine="709"/>
        <w:jc w:val="both"/>
        <w:rPr>
          <w:sz w:val="26"/>
          <w:szCs w:val="26"/>
        </w:rPr>
      </w:pPr>
      <w:r w:rsidRPr="00925170">
        <w:rPr>
          <w:sz w:val="26"/>
          <w:szCs w:val="26"/>
        </w:rPr>
        <w:t>вносить предложения по совершенствованию законодательства о налогах и сборах, методов организации и проведения проверок;</w:t>
      </w:r>
    </w:p>
    <w:p w:rsidR="00556FB8" w:rsidRPr="00925170" w:rsidRDefault="00556FB8" w:rsidP="00556FB8">
      <w:pPr>
        <w:numPr>
          <w:ilvl w:val="0"/>
          <w:numId w:val="8"/>
        </w:numPr>
        <w:shd w:val="clear" w:color="auto" w:fill="FFFFFF"/>
        <w:tabs>
          <w:tab w:val="left" w:pos="993"/>
        </w:tabs>
        <w:ind w:left="0" w:firstLine="709"/>
        <w:jc w:val="both"/>
        <w:rPr>
          <w:sz w:val="26"/>
          <w:szCs w:val="26"/>
        </w:rPr>
      </w:pPr>
      <w:r w:rsidRPr="00925170">
        <w:rPr>
          <w:sz w:val="26"/>
          <w:szCs w:val="26"/>
        </w:rPr>
        <w:t>получать от должностных лиц инспекции информацию согласно выполняемым функциональным обязанностям;</w:t>
      </w:r>
    </w:p>
    <w:p w:rsidR="00556FB8" w:rsidRPr="00925170" w:rsidRDefault="00556FB8" w:rsidP="00556FB8">
      <w:pPr>
        <w:numPr>
          <w:ilvl w:val="0"/>
          <w:numId w:val="8"/>
        </w:numPr>
        <w:tabs>
          <w:tab w:val="left" w:pos="993"/>
        </w:tabs>
        <w:ind w:left="0" w:firstLine="709"/>
        <w:jc w:val="both"/>
        <w:rPr>
          <w:sz w:val="26"/>
          <w:szCs w:val="26"/>
        </w:rPr>
      </w:pPr>
      <w:r w:rsidRPr="00925170">
        <w:rPr>
          <w:sz w:val="26"/>
          <w:szCs w:val="26"/>
        </w:rPr>
        <w:t>по указанию начальника инспекции в пределах сферы своей деятельности и компетенции представлять отдел в УФНС России по Кировской области (далее – управление);</w:t>
      </w:r>
    </w:p>
    <w:p w:rsidR="00556FB8" w:rsidRPr="00925170" w:rsidRDefault="00556FB8" w:rsidP="00556FB8">
      <w:pPr>
        <w:numPr>
          <w:ilvl w:val="0"/>
          <w:numId w:val="8"/>
        </w:numPr>
        <w:tabs>
          <w:tab w:val="left" w:pos="993"/>
        </w:tabs>
        <w:ind w:left="0" w:firstLine="709"/>
        <w:jc w:val="both"/>
        <w:rPr>
          <w:sz w:val="26"/>
          <w:szCs w:val="26"/>
        </w:rPr>
      </w:pPr>
      <w:r w:rsidRPr="00925170">
        <w:rPr>
          <w:sz w:val="26"/>
          <w:szCs w:val="26"/>
        </w:rPr>
        <w:t>выступать с предложениями по совершенствованию работы отдела;</w:t>
      </w:r>
    </w:p>
    <w:p w:rsidR="00556FB8" w:rsidRPr="00925170" w:rsidRDefault="00556FB8" w:rsidP="00556FB8">
      <w:pPr>
        <w:numPr>
          <w:ilvl w:val="0"/>
          <w:numId w:val="8"/>
        </w:numPr>
        <w:tabs>
          <w:tab w:val="left" w:pos="993"/>
        </w:tabs>
        <w:ind w:left="0" w:firstLine="709"/>
        <w:jc w:val="both"/>
        <w:rPr>
          <w:sz w:val="26"/>
          <w:szCs w:val="26"/>
        </w:rPr>
      </w:pPr>
      <w:r w:rsidRPr="00925170">
        <w:rPr>
          <w:sz w:val="26"/>
          <w:szCs w:val="26"/>
        </w:rPr>
        <w:t>вести переписку с органами государственной власти, налоговыми органами, организациями и гражданами по вопросам, входящим в компетенцию отдела;</w:t>
      </w:r>
    </w:p>
    <w:p w:rsidR="00556FB8" w:rsidRPr="00925170" w:rsidRDefault="00556FB8" w:rsidP="00556FB8">
      <w:pPr>
        <w:numPr>
          <w:ilvl w:val="0"/>
          <w:numId w:val="8"/>
        </w:numPr>
        <w:tabs>
          <w:tab w:val="left" w:pos="993"/>
        </w:tabs>
        <w:ind w:left="0" w:firstLine="709"/>
        <w:jc w:val="both"/>
        <w:rPr>
          <w:sz w:val="26"/>
          <w:szCs w:val="26"/>
        </w:rPr>
      </w:pPr>
      <w:r w:rsidRPr="00925170">
        <w:rPr>
          <w:sz w:val="26"/>
          <w:szCs w:val="26"/>
        </w:rPr>
        <w:t>использовать в своей работе любые доступные информационные, программные и аппаратные ресурсы, если это не противоречит законодательству Российской Федерации и нормативно – правовым актам ФНС России.</w:t>
      </w:r>
    </w:p>
    <w:p w:rsidR="00301274" w:rsidRPr="00925170" w:rsidRDefault="00301274" w:rsidP="00777610">
      <w:pPr>
        <w:ind w:firstLine="709"/>
        <w:jc w:val="both"/>
        <w:rPr>
          <w:sz w:val="26"/>
          <w:szCs w:val="26"/>
          <w:highlight w:val="yellow"/>
        </w:rPr>
      </w:pPr>
    </w:p>
    <w:p w:rsidR="00556FB8" w:rsidRPr="00925170" w:rsidRDefault="00556FB8" w:rsidP="00556FB8">
      <w:pPr>
        <w:pStyle w:val="ConsPlusNormal"/>
        <w:spacing w:line="20" w:lineRule="atLeast"/>
        <w:ind w:firstLine="540"/>
        <w:jc w:val="both"/>
        <w:rPr>
          <w:rFonts w:ascii="Times New Roman" w:hAnsi="Times New Roman" w:cs="Times New Roman"/>
          <w:sz w:val="26"/>
          <w:szCs w:val="26"/>
        </w:rPr>
      </w:pPr>
      <w:proofErr w:type="gramStart"/>
      <w:r w:rsidRPr="00925170">
        <w:rPr>
          <w:rFonts w:ascii="Times New Roman" w:hAnsi="Times New Roman" w:cs="Times New Roman"/>
          <w:sz w:val="26"/>
          <w:szCs w:val="26"/>
        </w:rPr>
        <w:t>Старший</w:t>
      </w:r>
      <w:proofErr w:type="gramEnd"/>
      <w:r w:rsidRPr="00925170">
        <w:rPr>
          <w:rFonts w:ascii="Times New Roman" w:hAnsi="Times New Roman" w:cs="Times New Roman"/>
          <w:sz w:val="26"/>
          <w:szCs w:val="26"/>
        </w:rPr>
        <w:t xml:space="preserve"> </w:t>
      </w:r>
      <w:proofErr w:type="spellStart"/>
      <w:r w:rsidRPr="00925170">
        <w:rPr>
          <w:rFonts w:ascii="Times New Roman" w:hAnsi="Times New Roman" w:cs="Times New Roman"/>
          <w:sz w:val="26"/>
          <w:szCs w:val="26"/>
        </w:rPr>
        <w:t>госналогинспектор</w:t>
      </w:r>
      <w:proofErr w:type="spellEnd"/>
      <w:r w:rsidRPr="00925170">
        <w:rPr>
          <w:rFonts w:ascii="Times New Roman" w:hAnsi="Times New Roman" w:cs="Times New Roman"/>
          <w:sz w:val="26"/>
          <w:szCs w:val="26"/>
        </w:rPr>
        <w:t xml:space="preserve">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556FB8" w:rsidRPr="00925170" w:rsidRDefault="00556FB8" w:rsidP="00556FB8">
      <w:pPr>
        <w:autoSpaceDE w:val="0"/>
        <w:autoSpaceDN w:val="0"/>
        <w:adjustRightInd w:val="0"/>
        <w:spacing w:line="20" w:lineRule="atLeast"/>
        <w:ind w:firstLine="709"/>
        <w:jc w:val="both"/>
        <w:rPr>
          <w:color w:val="000000"/>
          <w:sz w:val="26"/>
          <w:szCs w:val="26"/>
        </w:rPr>
      </w:pPr>
      <w:r w:rsidRPr="00925170">
        <w:rPr>
          <w:color w:val="000000"/>
          <w:sz w:val="26"/>
          <w:szCs w:val="26"/>
        </w:rPr>
        <w:t xml:space="preserve"> </w:t>
      </w:r>
      <w:proofErr w:type="gramStart"/>
      <w:r w:rsidRPr="00925170">
        <w:rPr>
          <w:color w:val="000000"/>
          <w:sz w:val="26"/>
          <w:szCs w:val="26"/>
        </w:rPr>
        <w:t xml:space="preserve">Старший </w:t>
      </w:r>
      <w:proofErr w:type="spellStart"/>
      <w:r w:rsidRPr="00925170">
        <w:rPr>
          <w:color w:val="000000"/>
          <w:sz w:val="26"/>
          <w:szCs w:val="26"/>
        </w:rPr>
        <w:t>госналогинспектор</w:t>
      </w:r>
      <w:proofErr w:type="spellEnd"/>
      <w:r w:rsidRPr="00925170">
        <w:rPr>
          <w:color w:val="000000"/>
          <w:sz w:val="26"/>
          <w:szCs w:val="26"/>
        </w:rPr>
        <w:t xml:space="preserve"> несет ответственность за неисполнение (ненадлежащее исполнение) должностных обязанностей в соответствии с задачами и функциями отдела, </w:t>
      </w:r>
      <w:r w:rsidRPr="00925170">
        <w:rPr>
          <w:color w:val="000000"/>
          <w:sz w:val="26"/>
          <w:szCs w:val="26"/>
        </w:rPr>
        <w:lastRenderedPageBreak/>
        <w:t>функциональными особенностями замещаемой должности гражданской службы, в том числе:</w:t>
      </w:r>
      <w:proofErr w:type="gramEnd"/>
    </w:p>
    <w:p w:rsidR="00556FB8" w:rsidRPr="00925170" w:rsidRDefault="00556FB8" w:rsidP="00556FB8">
      <w:pPr>
        <w:numPr>
          <w:ilvl w:val="0"/>
          <w:numId w:val="10"/>
        </w:numPr>
        <w:tabs>
          <w:tab w:val="left" w:pos="993"/>
        </w:tabs>
        <w:autoSpaceDE w:val="0"/>
        <w:autoSpaceDN w:val="0"/>
        <w:adjustRightInd w:val="0"/>
        <w:spacing w:line="20" w:lineRule="atLeast"/>
        <w:ind w:left="0" w:firstLine="709"/>
        <w:jc w:val="both"/>
        <w:rPr>
          <w:color w:val="000000"/>
          <w:sz w:val="26"/>
          <w:szCs w:val="26"/>
        </w:rPr>
      </w:pPr>
      <w:r w:rsidRPr="00925170">
        <w:rPr>
          <w:color w:val="000000"/>
          <w:sz w:val="26"/>
          <w:szCs w:val="26"/>
        </w:rPr>
        <w:t>за некачественное и несвоевременное выполнение задач, возложенных на инспекцию, заданий, приказов, распоряжений и указаний, вышестоящих в порядке подчиненности руководителей, за исключением незаконных;</w:t>
      </w:r>
    </w:p>
    <w:p w:rsidR="00556FB8" w:rsidRPr="00925170" w:rsidRDefault="00556FB8" w:rsidP="00556FB8">
      <w:pPr>
        <w:numPr>
          <w:ilvl w:val="0"/>
          <w:numId w:val="10"/>
        </w:numPr>
        <w:tabs>
          <w:tab w:val="left" w:pos="993"/>
        </w:tabs>
        <w:autoSpaceDE w:val="0"/>
        <w:autoSpaceDN w:val="0"/>
        <w:adjustRightInd w:val="0"/>
        <w:spacing w:line="20" w:lineRule="atLeast"/>
        <w:ind w:left="0" w:firstLine="709"/>
        <w:jc w:val="both"/>
        <w:rPr>
          <w:color w:val="000000"/>
          <w:sz w:val="26"/>
          <w:szCs w:val="26"/>
        </w:rPr>
      </w:pPr>
      <w:r w:rsidRPr="00925170">
        <w:rPr>
          <w:color w:val="000000"/>
          <w:sz w:val="26"/>
          <w:szCs w:val="26"/>
        </w:rPr>
        <w:t>за несвоевременное рассмотрение в пределах своих должностных обязанностей обращений граждан и общественных объединений, а также государственных органов, учреждений, организаций и органов местного самоуправления;</w:t>
      </w:r>
    </w:p>
    <w:p w:rsidR="00556FB8" w:rsidRPr="00925170" w:rsidRDefault="00556FB8" w:rsidP="00556FB8">
      <w:pPr>
        <w:numPr>
          <w:ilvl w:val="0"/>
          <w:numId w:val="10"/>
        </w:numPr>
        <w:tabs>
          <w:tab w:val="left" w:pos="993"/>
        </w:tabs>
        <w:autoSpaceDE w:val="0"/>
        <w:autoSpaceDN w:val="0"/>
        <w:adjustRightInd w:val="0"/>
        <w:spacing w:line="20" w:lineRule="atLeast"/>
        <w:ind w:left="0" w:firstLine="709"/>
        <w:jc w:val="both"/>
        <w:rPr>
          <w:color w:val="000000"/>
          <w:sz w:val="26"/>
          <w:szCs w:val="26"/>
        </w:rPr>
      </w:pPr>
      <w:r w:rsidRPr="00925170">
        <w:rPr>
          <w:color w:val="000000"/>
          <w:sz w:val="26"/>
          <w:szCs w:val="26"/>
        </w:rPr>
        <w:t>за имущественный ущерб, причиненный по его вине;</w:t>
      </w:r>
    </w:p>
    <w:p w:rsidR="00556FB8" w:rsidRPr="00925170" w:rsidRDefault="00556FB8" w:rsidP="00556FB8">
      <w:pPr>
        <w:numPr>
          <w:ilvl w:val="0"/>
          <w:numId w:val="10"/>
        </w:numPr>
        <w:tabs>
          <w:tab w:val="left" w:pos="993"/>
        </w:tabs>
        <w:autoSpaceDE w:val="0"/>
        <w:autoSpaceDN w:val="0"/>
        <w:adjustRightInd w:val="0"/>
        <w:spacing w:line="20" w:lineRule="atLeast"/>
        <w:ind w:left="0" w:firstLine="709"/>
        <w:jc w:val="both"/>
        <w:rPr>
          <w:color w:val="000000"/>
          <w:sz w:val="26"/>
          <w:szCs w:val="26"/>
        </w:rPr>
      </w:pPr>
      <w:r w:rsidRPr="00925170">
        <w:rPr>
          <w:color w:val="000000"/>
          <w:sz w:val="26"/>
          <w:szCs w:val="26"/>
        </w:rPr>
        <w:t>за действие или бездействие, приведшее к нарушению прав  и законных интересов граждан;</w:t>
      </w:r>
    </w:p>
    <w:p w:rsidR="00556FB8" w:rsidRPr="00925170" w:rsidRDefault="00556FB8" w:rsidP="00556FB8">
      <w:pPr>
        <w:numPr>
          <w:ilvl w:val="0"/>
          <w:numId w:val="10"/>
        </w:numPr>
        <w:tabs>
          <w:tab w:val="left" w:pos="993"/>
        </w:tabs>
        <w:autoSpaceDE w:val="0"/>
        <w:autoSpaceDN w:val="0"/>
        <w:adjustRightInd w:val="0"/>
        <w:spacing w:line="20" w:lineRule="atLeast"/>
        <w:ind w:left="0" w:firstLine="709"/>
        <w:jc w:val="both"/>
        <w:rPr>
          <w:color w:val="000000"/>
          <w:sz w:val="26"/>
          <w:szCs w:val="26"/>
        </w:rPr>
      </w:pPr>
      <w:r w:rsidRPr="00925170">
        <w:rPr>
          <w:color w:val="000000"/>
          <w:sz w:val="26"/>
          <w:szCs w:val="26"/>
        </w:rPr>
        <w:t>за несоблюдение ограничений, связанных с прохождением гражданской службы;</w:t>
      </w:r>
    </w:p>
    <w:p w:rsidR="00556FB8" w:rsidRPr="00925170" w:rsidRDefault="00556FB8" w:rsidP="00556FB8">
      <w:pPr>
        <w:numPr>
          <w:ilvl w:val="0"/>
          <w:numId w:val="10"/>
        </w:numPr>
        <w:tabs>
          <w:tab w:val="left" w:pos="993"/>
        </w:tabs>
        <w:autoSpaceDE w:val="0"/>
        <w:autoSpaceDN w:val="0"/>
        <w:adjustRightInd w:val="0"/>
        <w:spacing w:line="20" w:lineRule="atLeast"/>
        <w:ind w:left="0" w:firstLine="709"/>
        <w:jc w:val="both"/>
        <w:rPr>
          <w:color w:val="000000"/>
          <w:sz w:val="26"/>
          <w:szCs w:val="26"/>
        </w:rPr>
      </w:pPr>
      <w:r w:rsidRPr="00925170">
        <w:rPr>
          <w:color w:val="000000"/>
          <w:sz w:val="26"/>
          <w:szCs w:val="26"/>
        </w:rPr>
        <w:t>за нарушение Кодекса этики и служебного поведения государственных гражданских служащих ФНС России;</w:t>
      </w:r>
    </w:p>
    <w:p w:rsidR="00556FB8" w:rsidRPr="00925170" w:rsidRDefault="00556FB8" w:rsidP="00556FB8">
      <w:pPr>
        <w:numPr>
          <w:ilvl w:val="0"/>
          <w:numId w:val="9"/>
        </w:numPr>
        <w:tabs>
          <w:tab w:val="left" w:pos="993"/>
          <w:tab w:val="left" w:pos="1134"/>
        </w:tabs>
        <w:spacing w:line="20" w:lineRule="atLeast"/>
        <w:ind w:left="0" w:firstLine="709"/>
        <w:jc w:val="both"/>
        <w:rPr>
          <w:noProof/>
          <w:sz w:val="26"/>
          <w:szCs w:val="26"/>
          <w:u w:val="single"/>
        </w:rPr>
      </w:pPr>
      <w:r w:rsidRPr="00925170">
        <w:rPr>
          <w:noProof/>
          <w:sz w:val="26"/>
          <w:szCs w:val="26"/>
        </w:rPr>
        <w:t>за нарушения требований нормативно – правовых актов Российской Федерации и ФНС России по работе со сведениями конфиденциального характера, ставших известными в процессе исполнения функциональных обязанностей;</w:t>
      </w:r>
    </w:p>
    <w:p w:rsidR="00556FB8" w:rsidRPr="00925170" w:rsidRDefault="00556FB8" w:rsidP="00556FB8">
      <w:pPr>
        <w:numPr>
          <w:ilvl w:val="0"/>
          <w:numId w:val="9"/>
        </w:numPr>
        <w:tabs>
          <w:tab w:val="left" w:pos="993"/>
          <w:tab w:val="left" w:pos="1134"/>
        </w:tabs>
        <w:spacing w:line="20" w:lineRule="atLeast"/>
        <w:ind w:left="0" w:firstLine="709"/>
        <w:jc w:val="both"/>
        <w:rPr>
          <w:noProof/>
          <w:sz w:val="26"/>
          <w:szCs w:val="26"/>
        </w:rPr>
      </w:pPr>
      <w:r w:rsidRPr="00925170">
        <w:rPr>
          <w:noProof/>
          <w:sz w:val="26"/>
          <w:szCs w:val="26"/>
        </w:rPr>
        <w:t>за нарушения требований нормативно – правовых актов ФНС России в части порядка доступа и использования информационных ресурсов ФНС различного уровня, в том числе сети Интернет и средств электронной почты, а также правил эксплуатации компьютерной техники, периферийных устройств, средств защиты информации от несанкционированного доступа, ключевых носителей;</w:t>
      </w:r>
    </w:p>
    <w:p w:rsidR="00556FB8" w:rsidRPr="00925170" w:rsidRDefault="00556FB8" w:rsidP="00556FB8">
      <w:pPr>
        <w:numPr>
          <w:ilvl w:val="0"/>
          <w:numId w:val="9"/>
        </w:numPr>
        <w:tabs>
          <w:tab w:val="left" w:pos="993"/>
          <w:tab w:val="left" w:pos="1134"/>
        </w:tabs>
        <w:spacing w:line="20" w:lineRule="atLeast"/>
        <w:ind w:left="0" w:firstLine="709"/>
        <w:jc w:val="both"/>
        <w:rPr>
          <w:noProof/>
          <w:sz w:val="26"/>
          <w:szCs w:val="26"/>
        </w:rPr>
      </w:pPr>
      <w:r w:rsidRPr="00925170">
        <w:rPr>
          <w:noProof/>
          <w:sz w:val="26"/>
          <w:szCs w:val="26"/>
        </w:rPr>
        <w:t>за заражение информационных систем инспекции вредоносным кодом, если вина гражданского служащего</w:t>
      </w:r>
      <w:r w:rsidRPr="00925170">
        <w:rPr>
          <w:b/>
          <w:i/>
          <w:noProof/>
          <w:color w:val="FF0000"/>
          <w:sz w:val="26"/>
          <w:szCs w:val="26"/>
        </w:rPr>
        <w:t xml:space="preserve"> </w:t>
      </w:r>
      <w:r w:rsidRPr="00925170">
        <w:rPr>
          <w:noProof/>
          <w:sz w:val="26"/>
          <w:szCs w:val="26"/>
        </w:rPr>
        <w:t>установлена и указанным вредоносным кодом нарушена  конфиденциальность или целостность, или доступность какого-либо ресурса;</w:t>
      </w:r>
    </w:p>
    <w:p w:rsidR="00556FB8" w:rsidRPr="00925170" w:rsidRDefault="00556FB8" w:rsidP="00556FB8">
      <w:pPr>
        <w:numPr>
          <w:ilvl w:val="0"/>
          <w:numId w:val="9"/>
        </w:numPr>
        <w:tabs>
          <w:tab w:val="left" w:pos="993"/>
          <w:tab w:val="left" w:pos="1134"/>
        </w:tabs>
        <w:spacing w:line="20" w:lineRule="atLeast"/>
        <w:ind w:left="0" w:firstLine="709"/>
        <w:jc w:val="both"/>
        <w:rPr>
          <w:noProof/>
          <w:sz w:val="26"/>
          <w:szCs w:val="26"/>
        </w:rPr>
      </w:pPr>
      <w:r w:rsidRPr="00925170">
        <w:rPr>
          <w:noProof/>
          <w:sz w:val="26"/>
          <w:szCs w:val="26"/>
        </w:rPr>
        <w:t>за использование информационных, программных и аппаратных ресурсов ФНС России в личных, не связанных со служебной деятельностью целях;</w:t>
      </w:r>
    </w:p>
    <w:p w:rsidR="00556FB8" w:rsidRPr="00925170" w:rsidRDefault="00556FB8" w:rsidP="00556FB8">
      <w:pPr>
        <w:numPr>
          <w:ilvl w:val="0"/>
          <w:numId w:val="9"/>
        </w:numPr>
        <w:tabs>
          <w:tab w:val="left" w:pos="993"/>
          <w:tab w:val="left" w:pos="1134"/>
        </w:tabs>
        <w:spacing w:line="20" w:lineRule="atLeast"/>
        <w:ind w:left="0" w:firstLine="709"/>
        <w:jc w:val="both"/>
        <w:rPr>
          <w:noProof/>
          <w:sz w:val="26"/>
          <w:szCs w:val="26"/>
        </w:rPr>
      </w:pPr>
      <w:r w:rsidRPr="00925170">
        <w:rPr>
          <w:noProof/>
          <w:sz w:val="26"/>
          <w:szCs w:val="26"/>
        </w:rPr>
        <w:t>за несоблюдение федеральных законов и нормативных правовых актов Российской Федерации, нормативных правовых актов Минфина России, актов ФНС России, управления, инспекции, иных должностных обязанностей, предусмотренных настоящим Регламентом в соответствии с уголовным, административным, гражданским законодательством,  а также законодательством о гражданской службе;</w:t>
      </w:r>
    </w:p>
    <w:p w:rsidR="00556FB8" w:rsidRPr="00925170" w:rsidRDefault="00556FB8" w:rsidP="00556FB8">
      <w:pPr>
        <w:numPr>
          <w:ilvl w:val="0"/>
          <w:numId w:val="9"/>
        </w:numPr>
        <w:tabs>
          <w:tab w:val="left" w:pos="993"/>
          <w:tab w:val="left" w:pos="1134"/>
        </w:tabs>
        <w:spacing w:line="20" w:lineRule="atLeast"/>
        <w:ind w:left="0" w:firstLine="709"/>
        <w:jc w:val="both"/>
        <w:rPr>
          <w:noProof/>
          <w:sz w:val="26"/>
          <w:szCs w:val="26"/>
        </w:rPr>
      </w:pPr>
      <w:r w:rsidRPr="00925170">
        <w:rPr>
          <w:noProof/>
          <w:sz w:val="26"/>
          <w:szCs w:val="26"/>
        </w:rPr>
        <w:t>за несоблюдение Порядка использования средств криптографической защиты информации и управления ключевой информацией.</w:t>
      </w:r>
    </w:p>
    <w:p w:rsidR="00301274" w:rsidRPr="00925170" w:rsidRDefault="00301274" w:rsidP="00E97D10">
      <w:pPr>
        <w:ind w:firstLine="851"/>
        <w:jc w:val="both"/>
        <w:rPr>
          <w:sz w:val="26"/>
          <w:szCs w:val="26"/>
          <w:highlight w:val="yellow"/>
        </w:rPr>
      </w:pPr>
    </w:p>
    <w:p w:rsidR="00556FB8" w:rsidRPr="00925170" w:rsidRDefault="00556FB8" w:rsidP="00556FB8">
      <w:pPr>
        <w:pStyle w:val="ConsPlusNormal"/>
        <w:ind w:firstLine="540"/>
        <w:jc w:val="both"/>
        <w:rPr>
          <w:rFonts w:ascii="Times New Roman" w:hAnsi="Times New Roman" w:cs="Times New Roman"/>
          <w:sz w:val="26"/>
          <w:szCs w:val="26"/>
        </w:rPr>
      </w:pPr>
      <w:r w:rsidRPr="00925170">
        <w:rPr>
          <w:rFonts w:ascii="Times New Roman" w:hAnsi="Times New Roman" w:cs="Times New Roman"/>
          <w:sz w:val="26"/>
          <w:szCs w:val="26"/>
        </w:rPr>
        <w:t xml:space="preserve">Эффективность и результативность профессиональной служебной деятельности  </w:t>
      </w:r>
      <w:proofErr w:type="gramStart"/>
      <w:r w:rsidRPr="00925170">
        <w:rPr>
          <w:rFonts w:ascii="Times New Roman" w:hAnsi="Times New Roman" w:cs="Times New Roman"/>
          <w:sz w:val="26"/>
          <w:szCs w:val="26"/>
        </w:rPr>
        <w:t>старшего</w:t>
      </w:r>
      <w:proofErr w:type="gramEnd"/>
      <w:r w:rsidRPr="00925170">
        <w:rPr>
          <w:rFonts w:ascii="Times New Roman" w:hAnsi="Times New Roman" w:cs="Times New Roman"/>
          <w:sz w:val="26"/>
          <w:szCs w:val="26"/>
        </w:rPr>
        <w:t xml:space="preserve"> </w:t>
      </w:r>
      <w:proofErr w:type="spellStart"/>
      <w:r w:rsidRPr="00925170">
        <w:rPr>
          <w:rFonts w:ascii="Times New Roman" w:hAnsi="Times New Roman" w:cs="Times New Roman"/>
          <w:sz w:val="26"/>
          <w:szCs w:val="26"/>
        </w:rPr>
        <w:t>госналогинспектора</w:t>
      </w:r>
      <w:proofErr w:type="spellEnd"/>
      <w:r w:rsidRPr="00925170">
        <w:rPr>
          <w:rFonts w:ascii="Times New Roman" w:hAnsi="Times New Roman" w:cs="Times New Roman"/>
          <w:sz w:val="26"/>
          <w:szCs w:val="26"/>
        </w:rPr>
        <w:t xml:space="preserve"> оценивается по следующим показателям:</w:t>
      </w:r>
    </w:p>
    <w:p w:rsidR="00556FB8" w:rsidRPr="00925170" w:rsidRDefault="00556FB8" w:rsidP="00556FB8">
      <w:pPr>
        <w:pStyle w:val="ConsPlusNormal"/>
        <w:numPr>
          <w:ilvl w:val="0"/>
          <w:numId w:val="11"/>
        </w:numPr>
        <w:tabs>
          <w:tab w:val="left" w:pos="993"/>
        </w:tabs>
        <w:adjustRightInd/>
        <w:ind w:left="0" w:firstLine="709"/>
        <w:jc w:val="both"/>
        <w:rPr>
          <w:rFonts w:ascii="Times New Roman" w:hAnsi="Times New Roman" w:cs="Times New Roman"/>
          <w:sz w:val="26"/>
          <w:szCs w:val="26"/>
        </w:rPr>
      </w:pPr>
      <w:r w:rsidRPr="00925170">
        <w:rPr>
          <w:rFonts w:ascii="Times New Roman" w:hAnsi="Times New Roman" w:cs="Times New Roman"/>
          <w:sz w:val="26"/>
          <w:szCs w:val="26"/>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556FB8" w:rsidRPr="00925170" w:rsidRDefault="00556FB8" w:rsidP="00556FB8">
      <w:pPr>
        <w:pStyle w:val="ConsPlusNormal"/>
        <w:numPr>
          <w:ilvl w:val="0"/>
          <w:numId w:val="11"/>
        </w:numPr>
        <w:tabs>
          <w:tab w:val="left" w:pos="993"/>
        </w:tabs>
        <w:adjustRightInd/>
        <w:ind w:left="0" w:firstLine="709"/>
        <w:jc w:val="both"/>
        <w:rPr>
          <w:rFonts w:ascii="Times New Roman" w:hAnsi="Times New Roman" w:cs="Times New Roman"/>
          <w:sz w:val="26"/>
          <w:szCs w:val="26"/>
        </w:rPr>
      </w:pPr>
      <w:r w:rsidRPr="00925170">
        <w:rPr>
          <w:rFonts w:ascii="Times New Roman" w:hAnsi="Times New Roman" w:cs="Times New Roman"/>
          <w:sz w:val="26"/>
          <w:szCs w:val="26"/>
        </w:rPr>
        <w:t>своевременности и оперативности выполнения поручений;</w:t>
      </w:r>
    </w:p>
    <w:p w:rsidR="00556FB8" w:rsidRPr="00925170" w:rsidRDefault="00556FB8" w:rsidP="00556FB8">
      <w:pPr>
        <w:pStyle w:val="ConsPlusNormal"/>
        <w:numPr>
          <w:ilvl w:val="0"/>
          <w:numId w:val="11"/>
        </w:numPr>
        <w:tabs>
          <w:tab w:val="left" w:pos="993"/>
        </w:tabs>
        <w:adjustRightInd/>
        <w:ind w:left="0" w:firstLine="709"/>
        <w:jc w:val="both"/>
        <w:rPr>
          <w:rFonts w:ascii="Times New Roman" w:hAnsi="Times New Roman" w:cs="Times New Roman"/>
          <w:sz w:val="26"/>
          <w:szCs w:val="26"/>
        </w:rPr>
      </w:pPr>
      <w:r w:rsidRPr="00925170">
        <w:rPr>
          <w:rFonts w:ascii="Times New Roman" w:hAnsi="Times New Roman" w:cs="Times New Roman"/>
          <w:sz w:val="26"/>
          <w:szCs w:val="26"/>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556FB8" w:rsidRPr="00925170" w:rsidRDefault="00556FB8" w:rsidP="00556FB8">
      <w:pPr>
        <w:pStyle w:val="ConsPlusNormal"/>
        <w:numPr>
          <w:ilvl w:val="0"/>
          <w:numId w:val="11"/>
        </w:numPr>
        <w:tabs>
          <w:tab w:val="left" w:pos="993"/>
        </w:tabs>
        <w:adjustRightInd/>
        <w:ind w:left="0" w:firstLine="709"/>
        <w:jc w:val="both"/>
        <w:rPr>
          <w:rFonts w:ascii="Times New Roman" w:hAnsi="Times New Roman" w:cs="Times New Roman"/>
          <w:sz w:val="26"/>
          <w:szCs w:val="26"/>
        </w:rPr>
      </w:pPr>
      <w:r w:rsidRPr="00925170">
        <w:rPr>
          <w:rFonts w:ascii="Times New Roman" w:hAnsi="Times New Roman" w:cs="Times New Roman"/>
          <w:sz w:val="26"/>
          <w:szCs w:val="26"/>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556FB8" w:rsidRPr="00925170" w:rsidRDefault="00556FB8" w:rsidP="00556FB8">
      <w:pPr>
        <w:pStyle w:val="ConsPlusNormal"/>
        <w:numPr>
          <w:ilvl w:val="0"/>
          <w:numId w:val="11"/>
        </w:numPr>
        <w:tabs>
          <w:tab w:val="left" w:pos="993"/>
        </w:tabs>
        <w:adjustRightInd/>
        <w:ind w:left="0" w:firstLine="709"/>
        <w:jc w:val="both"/>
        <w:rPr>
          <w:rFonts w:ascii="Times New Roman" w:hAnsi="Times New Roman" w:cs="Times New Roman"/>
          <w:sz w:val="26"/>
          <w:szCs w:val="26"/>
        </w:rPr>
      </w:pPr>
      <w:r w:rsidRPr="00925170">
        <w:rPr>
          <w:rFonts w:ascii="Times New Roman" w:hAnsi="Times New Roman" w:cs="Times New Roman"/>
          <w:sz w:val="26"/>
          <w:szCs w:val="26"/>
        </w:rPr>
        <w:lastRenderedPageBreak/>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556FB8" w:rsidRPr="00925170" w:rsidRDefault="00556FB8" w:rsidP="00556FB8">
      <w:pPr>
        <w:pStyle w:val="ConsPlusNormal"/>
        <w:numPr>
          <w:ilvl w:val="0"/>
          <w:numId w:val="11"/>
        </w:numPr>
        <w:tabs>
          <w:tab w:val="left" w:pos="993"/>
        </w:tabs>
        <w:adjustRightInd/>
        <w:ind w:left="0" w:firstLine="709"/>
        <w:jc w:val="both"/>
        <w:rPr>
          <w:rFonts w:ascii="Times New Roman" w:hAnsi="Times New Roman" w:cs="Times New Roman"/>
          <w:sz w:val="26"/>
          <w:szCs w:val="26"/>
        </w:rPr>
      </w:pPr>
      <w:r w:rsidRPr="00925170">
        <w:rPr>
          <w:rFonts w:ascii="Times New Roman" w:hAnsi="Times New Roman" w:cs="Times New Roman"/>
          <w:sz w:val="26"/>
          <w:szCs w:val="26"/>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556FB8" w:rsidRPr="00925170" w:rsidRDefault="00556FB8" w:rsidP="00556FB8">
      <w:pPr>
        <w:pStyle w:val="ConsPlusNormal"/>
        <w:numPr>
          <w:ilvl w:val="0"/>
          <w:numId w:val="11"/>
        </w:numPr>
        <w:tabs>
          <w:tab w:val="left" w:pos="993"/>
        </w:tabs>
        <w:adjustRightInd/>
        <w:ind w:left="0" w:firstLine="709"/>
        <w:jc w:val="both"/>
        <w:rPr>
          <w:rFonts w:ascii="Times New Roman" w:hAnsi="Times New Roman" w:cs="Times New Roman"/>
          <w:sz w:val="26"/>
          <w:szCs w:val="26"/>
        </w:rPr>
      </w:pPr>
      <w:r w:rsidRPr="00925170">
        <w:rPr>
          <w:rFonts w:ascii="Times New Roman" w:hAnsi="Times New Roman" w:cs="Times New Roman"/>
          <w:sz w:val="26"/>
          <w:szCs w:val="26"/>
        </w:rPr>
        <w:t>осознанию ответственности за последствия своих действий, принимаемых решений.</w:t>
      </w:r>
    </w:p>
    <w:p w:rsidR="00301274" w:rsidRPr="00925170" w:rsidRDefault="00301274" w:rsidP="00E97D10">
      <w:pPr>
        <w:ind w:firstLine="851"/>
        <w:jc w:val="both"/>
        <w:rPr>
          <w:sz w:val="26"/>
          <w:szCs w:val="26"/>
          <w:highlight w:val="yellow"/>
        </w:rPr>
      </w:pPr>
    </w:p>
    <w:p w:rsidR="00BB13BD" w:rsidRPr="00925170" w:rsidRDefault="00BB13BD" w:rsidP="00E97D10">
      <w:pPr>
        <w:ind w:firstLine="851"/>
        <w:jc w:val="both"/>
        <w:rPr>
          <w:sz w:val="26"/>
          <w:szCs w:val="26"/>
        </w:rPr>
      </w:pPr>
      <w:r w:rsidRPr="00925170">
        <w:rPr>
          <w:sz w:val="26"/>
          <w:szCs w:val="26"/>
        </w:rPr>
        <w:t>Денежное содержание федеральных госуд</w:t>
      </w:r>
      <w:r w:rsidR="00A0290D" w:rsidRPr="00925170">
        <w:rPr>
          <w:sz w:val="26"/>
          <w:szCs w:val="26"/>
        </w:rPr>
        <w:t>арственных гражданских служащих</w:t>
      </w:r>
      <w:r w:rsidRPr="00925170">
        <w:rPr>
          <w:sz w:val="26"/>
          <w:szCs w:val="26"/>
        </w:rPr>
        <w:t xml:space="preserve"> состоит </w:t>
      </w:r>
      <w:proofErr w:type="gramStart"/>
      <w:r w:rsidRPr="00925170">
        <w:rPr>
          <w:sz w:val="26"/>
          <w:szCs w:val="26"/>
        </w:rPr>
        <w:t>из</w:t>
      </w:r>
      <w:proofErr w:type="gramEnd"/>
      <w:r w:rsidRPr="00925170">
        <w:rPr>
          <w:sz w:val="26"/>
          <w:szCs w:val="26"/>
        </w:rPr>
        <w:t>:</w:t>
      </w:r>
    </w:p>
    <w:p w:rsidR="00BB13BD" w:rsidRPr="00CE599B" w:rsidRDefault="00BB13BD" w:rsidP="00071D9D">
      <w:pPr>
        <w:ind w:firstLine="540"/>
        <w:jc w:val="both"/>
        <w:rPr>
          <w:sz w:val="26"/>
          <w:szCs w:val="26"/>
        </w:rPr>
      </w:pPr>
    </w:p>
    <w:tbl>
      <w:tblPr>
        <w:tblW w:w="1042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76"/>
        <w:gridCol w:w="5244"/>
      </w:tblGrid>
      <w:tr w:rsidR="0048389D" w:rsidRPr="00BA054F" w:rsidTr="0048389D">
        <w:trPr>
          <w:tblHeader/>
        </w:trPr>
        <w:tc>
          <w:tcPr>
            <w:tcW w:w="5176" w:type="dxa"/>
          </w:tcPr>
          <w:p w:rsidR="0048389D" w:rsidRPr="00BA054F" w:rsidRDefault="0048389D" w:rsidP="00240D16">
            <w:pPr>
              <w:jc w:val="center"/>
              <w:rPr>
                <w:b/>
                <w:bCs/>
                <w:highlight w:val="yellow"/>
              </w:rPr>
            </w:pPr>
          </w:p>
        </w:tc>
        <w:tc>
          <w:tcPr>
            <w:tcW w:w="5244" w:type="dxa"/>
          </w:tcPr>
          <w:p w:rsidR="0048389D" w:rsidRPr="00BA054F" w:rsidRDefault="00BD7633" w:rsidP="004D28AB">
            <w:pPr>
              <w:jc w:val="center"/>
              <w:rPr>
                <w:b/>
                <w:bCs/>
                <w:highlight w:val="yellow"/>
              </w:rPr>
            </w:pPr>
            <w:r>
              <w:rPr>
                <w:b/>
                <w:bCs/>
                <w:sz w:val="22"/>
                <w:szCs w:val="22"/>
              </w:rPr>
              <w:t>Старший</w:t>
            </w:r>
            <w:r w:rsidR="00075DA2" w:rsidRPr="00D475F3">
              <w:rPr>
                <w:b/>
                <w:bCs/>
                <w:sz w:val="22"/>
                <w:szCs w:val="22"/>
              </w:rPr>
              <w:t xml:space="preserve"> государственный налоговый инспектор</w:t>
            </w:r>
          </w:p>
        </w:tc>
      </w:tr>
      <w:tr w:rsidR="00075DA2" w:rsidRPr="00BA054F" w:rsidTr="0048389D">
        <w:tc>
          <w:tcPr>
            <w:tcW w:w="5176" w:type="dxa"/>
          </w:tcPr>
          <w:p w:rsidR="00075DA2" w:rsidRPr="00CE599B" w:rsidRDefault="00075DA2" w:rsidP="00D50FE0">
            <w:pPr>
              <w:rPr>
                <w:sz w:val="26"/>
                <w:szCs w:val="26"/>
              </w:rPr>
            </w:pPr>
            <w:r w:rsidRPr="00CE599B">
              <w:rPr>
                <w:sz w:val="26"/>
                <w:szCs w:val="26"/>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5244" w:type="dxa"/>
          </w:tcPr>
          <w:p w:rsidR="00075DA2" w:rsidRPr="00CE599B" w:rsidRDefault="00F23703" w:rsidP="00BD7633">
            <w:pPr>
              <w:jc w:val="center"/>
              <w:rPr>
                <w:sz w:val="26"/>
                <w:szCs w:val="26"/>
              </w:rPr>
            </w:pPr>
            <w:r w:rsidRPr="00CE599B">
              <w:rPr>
                <w:sz w:val="26"/>
                <w:szCs w:val="26"/>
              </w:rPr>
              <w:t>5</w:t>
            </w:r>
            <w:r w:rsidR="00BD7633" w:rsidRPr="00CE599B">
              <w:rPr>
                <w:sz w:val="26"/>
                <w:szCs w:val="26"/>
              </w:rPr>
              <w:t>075</w:t>
            </w:r>
            <w:r w:rsidR="00075DA2" w:rsidRPr="00CE599B">
              <w:rPr>
                <w:sz w:val="26"/>
                <w:szCs w:val="26"/>
              </w:rPr>
              <w:t xml:space="preserve"> руб.</w:t>
            </w:r>
          </w:p>
        </w:tc>
      </w:tr>
      <w:tr w:rsidR="00075DA2" w:rsidRPr="00BA054F" w:rsidTr="0048389D">
        <w:tc>
          <w:tcPr>
            <w:tcW w:w="5176" w:type="dxa"/>
          </w:tcPr>
          <w:p w:rsidR="00075DA2" w:rsidRPr="00CE599B" w:rsidRDefault="00075DA2" w:rsidP="00D50FE0">
            <w:pPr>
              <w:rPr>
                <w:sz w:val="26"/>
                <w:szCs w:val="26"/>
              </w:rPr>
            </w:pPr>
            <w:r w:rsidRPr="00CE599B">
              <w:rPr>
                <w:sz w:val="26"/>
                <w:szCs w:val="26"/>
              </w:rPr>
              <w:t>Месячного оклада в соответствии с присвоенным классным чином</w:t>
            </w:r>
          </w:p>
        </w:tc>
        <w:tc>
          <w:tcPr>
            <w:tcW w:w="5244" w:type="dxa"/>
          </w:tcPr>
          <w:p w:rsidR="00075DA2" w:rsidRPr="00CE599B" w:rsidRDefault="00075DA2" w:rsidP="00100DC8">
            <w:pPr>
              <w:jc w:val="center"/>
              <w:rPr>
                <w:sz w:val="26"/>
                <w:szCs w:val="26"/>
              </w:rPr>
            </w:pPr>
            <w:r w:rsidRPr="00CE599B">
              <w:rPr>
                <w:sz w:val="26"/>
                <w:szCs w:val="26"/>
              </w:rPr>
              <w:t>В соответствии с присвоенным классным чином</w:t>
            </w:r>
          </w:p>
        </w:tc>
      </w:tr>
      <w:tr w:rsidR="00075DA2" w:rsidRPr="00BA054F" w:rsidTr="0048389D">
        <w:tc>
          <w:tcPr>
            <w:tcW w:w="5176" w:type="dxa"/>
          </w:tcPr>
          <w:p w:rsidR="00075DA2" w:rsidRPr="00CE599B" w:rsidRDefault="00075DA2" w:rsidP="00D50FE0">
            <w:pPr>
              <w:rPr>
                <w:sz w:val="26"/>
                <w:szCs w:val="26"/>
              </w:rPr>
            </w:pPr>
            <w:r w:rsidRPr="00CE599B">
              <w:rPr>
                <w:sz w:val="26"/>
                <w:szCs w:val="26"/>
              </w:rPr>
              <w:t>Ежемесячной надбавки за выслугу лет на государственной гражданской службе Российской Федерации</w:t>
            </w:r>
          </w:p>
        </w:tc>
        <w:tc>
          <w:tcPr>
            <w:tcW w:w="5244" w:type="dxa"/>
          </w:tcPr>
          <w:p w:rsidR="00075DA2" w:rsidRPr="00CE599B" w:rsidRDefault="00075DA2" w:rsidP="00100DC8">
            <w:pPr>
              <w:jc w:val="center"/>
              <w:rPr>
                <w:sz w:val="26"/>
                <w:szCs w:val="26"/>
              </w:rPr>
            </w:pPr>
            <w:r w:rsidRPr="00CE599B">
              <w:rPr>
                <w:sz w:val="26"/>
                <w:szCs w:val="26"/>
              </w:rPr>
              <w:t xml:space="preserve">до 30% </w:t>
            </w:r>
          </w:p>
          <w:p w:rsidR="00075DA2" w:rsidRPr="00CE599B" w:rsidRDefault="00075DA2" w:rsidP="00100DC8">
            <w:pPr>
              <w:jc w:val="center"/>
              <w:rPr>
                <w:sz w:val="26"/>
                <w:szCs w:val="26"/>
                <w:highlight w:val="yellow"/>
              </w:rPr>
            </w:pPr>
            <w:r w:rsidRPr="00CE599B">
              <w:rPr>
                <w:sz w:val="26"/>
                <w:szCs w:val="26"/>
              </w:rPr>
              <w:t>должностного оклада</w:t>
            </w:r>
          </w:p>
        </w:tc>
      </w:tr>
      <w:tr w:rsidR="00075DA2" w:rsidRPr="00BA054F" w:rsidTr="0048389D">
        <w:tc>
          <w:tcPr>
            <w:tcW w:w="5176" w:type="dxa"/>
          </w:tcPr>
          <w:p w:rsidR="00075DA2" w:rsidRPr="00CE599B" w:rsidRDefault="00075DA2" w:rsidP="00D50FE0">
            <w:pPr>
              <w:rPr>
                <w:sz w:val="26"/>
                <w:szCs w:val="26"/>
              </w:rPr>
            </w:pPr>
            <w:r w:rsidRPr="00CE599B">
              <w:rPr>
                <w:sz w:val="26"/>
                <w:szCs w:val="26"/>
              </w:rPr>
              <w:t>Ежемесячной надбавки к должностному окладу за особые условия государственной гражданской службы Российской Федерации</w:t>
            </w:r>
          </w:p>
        </w:tc>
        <w:tc>
          <w:tcPr>
            <w:tcW w:w="5244" w:type="dxa"/>
          </w:tcPr>
          <w:p w:rsidR="00BD7633" w:rsidRPr="00CE599B" w:rsidRDefault="00BD7633" w:rsidP="00BD7633">
            <w:pPr>
              <w:jc w:val="center"/>
              <w:rPr>
                <w:sz w:val="26"/>
                <w:szCs w:val="26"/>
              </w:rPr>
            </w:pPr>
            <w:r w:rsidRPr="00CE599B">
              <w:rPr>
                <w:sz w:val="26"/>
                <w:szCs w:val="26"/>
              </w:rPr>
              <w:t xml:space="preserve">60-90% </w:t>
            </w:r>
          </w:p>
          <w:p w:rsidR="00075DA2" w:rsidRPr="00CE599B" w:rsidRDefault="00075DA2" w:rsidP="00100DC8">
            <w:pPr>
              <w:jc w:val="center"/>
              <w:rPr>
                <w:sz w:val="26"/>
                <w:szCs w:val="26"/>
                <w:highlight w:val="yellow"/>
              </w:rPr>
            </w:pPr>
            <w:r w:rsidRPr="00CE599B">
              <w:rPr>
                <w:sz w:val="26"/>
                <w:szCs w:val="26"/>
              </w:rPr>
              <w:t>должностного оклада</w:t>
            </w:r>
          </w:p>
        </w:tc>
      </w:tr>
      <w:tr w:rsidR="00075DA2" w:rsidRPr="00BA054F" w:rsidTr="0048389D">
        <w:tc>
          <w:tcPr>
            <w:tcW w:w="5176" w:type="dxa"/>
          </w:tcPr>
          <w:p w:rsidR="00075DA2" w:rsidRPr="00CE599B" w:rsidRDefault="00075DA2" w:rsidP="00D50FE0">
            <w:pPr>
              <w:rPr>
                <w:sz w:val="26"/>
                <w:szCs w:val="26"/>
              </w:rPr>
            </w:pPr>
            <w:r w:rsidRPr="00CE599B">
              <w:rPr>
                <w:sz w:val="26"/>
                <w:szCs w:val="26"/>
              </w:rPr>
              <w:t xml:space="preserve">Премии за выполнение особо важных и сложных заданий </w:t>
            </w:r>
          </w:p>
        </w:tc>
        <w:tc>
          <w:tcPr>
            <w:tcW w:w="5244" w:type="dxa"/>
          </w:tcPr>
          <w:p w:rsidR="00075DA2" w:rsidRPr="00CE599B" w:rsidRDefault="00075DA2" w:rsidP="00100DC8">
            <w:pPr>
              <w:jc w:val="center"/>
              <w:rPr>
                <w:sz w:val="26"/>
                <w:szCs w:val="26"/>
                <w:highlight w:val="yellow"/>
              </w:rPr>
            </w:pPr>
            <w:r w:rsidRPr="00CE599B">
              <w:rPr>
                <w:sz w:val="26"/>
                <w:szCs w:val="26"/>
              </w:rPr>
              <w:t>в соответствии с положением, утвержденным Представителем нанимателя</w:t>
            </w:r>
          </w:p>
        </w:tc>
      </w:tr>
      <w:tr w:rsidR="00075DA2" w:rsidRPr="00BA054F" w:rsidTr="0048389D">
        <w:tc>
          <w:tcPr>
            <w:tcW w:w="5176" w:type="dxa"/>
          </w:tcPr>
          <w:p w:rsidR="00075DA2" w:rsidRPr="00CE599B" w:rsidRDefault="00075DA2" w:rsidP="00D50FE0">
            <w:pPr>
              <w:rPr>
                <w:sz w:val="26"/>
                <w:szCs w:val="26"/>
              </w:rPr>
            </w:pPr>
            <w:r w:rsidRPr="00CE599B">
              <w:rPr>
                <w:sz w:val="26"/>
                <w:szCs w:val="26"/>
              </w:rPr>
              <w:t>Ежемесячного  денежного поощрения</w:t>
            </w:r>
          </w:p>
        </w:tc>
        <w:tc>
          <w:tcPr>
            <w:tcW w:w="5244" w:type="dxa"/>
          </w:tcPr>
          <w:p w:rsidR="00075DA2" w:rsidRPr="00CE599B" w:rsidRDefault="00075DA2" w:rsidP="00100DC8">
            <w:pPr>
              <w:jc w:val="center"/>
              <w:rPr>
                <w:sz w:val="26"/>
                <w:szCs w:val="26"/>
                <w:highlight w:val="yellow"/>
              </w:rPr>
            </w:pPr>
            <w:r w:rsidRPr="00CE599B">
              <w:rPr>
                <w:sz w:val="26"/>
                <w:szCs w:val="26"/>
              </w:rPr>
              <w:t>Один должностной оклад</w:t>
            </w:r>
          </w:p>
        </w:tc>
      </w:tr>
      <w:tr w:rsidR="00075DA2" w:rsidRPr="00BA054F" w:rsidTr="0048389D">
        <w:tc>
          <w:tcPr>
            <w:tcW w:w="5176" w:type="dxa"/>
          </w:tcPr>
          <w:p w:rsidR="00075DA2" w:rsidRPr="00CE599B" w:rsidRDefault="00075DA2" w:rsidP="00CE599B">
            <w:pPr>
              <w:rPr>
                <w:sz w:val="26"/>
                <w:szCs w:val="26"/>
              </w:rPr>
            </w:pPr>
            <w:r w:rsidRPr="00CE599B">
              <w:rPr>
                <w:sz w:val="26"/>
                <w:szCs w:val="26"/>
              </w:rPr>
              <w:t xml:space="preserve">Единовременной выплаты при предоставлении ежегодного оплачиваемого отпуска </w:t>
            </w:r>
          </w:p>
        </w:tc>
        <w:tc>
          <w:tcPr>
            <w:tcW w:w="5244" w:type="dxa"/>
          </w:tcPr>
          <w:p w:rsidR="00075DA2" w:rsidRPr="00CE599B" w:rsidRDefault="00075DA2" w:rsidP="00100DC8">
            <w:pPr>
              <w:jc w:val="center"/>
              <w:rPr>
                <w:sz w:val="26"/>
                <w:szCs w:val="26"/>
                <w:highlight w:val="yellow"/>
              </w:rPr>
            </w:pPr>
            <w:r w:rsidRPr="00CE599B">
              <w:rPr>
                <w:sz w:val="26"/>
                <w:szCs w:val="26"/>
              </w:rPr>
              <w:t>Два месячных оклада денежного содержания</w:t>
            </w:r>
          </w:p>
        </w:tc>
      </w:tr>
      <w:tr w:rsidR="00075DA2" w:rsidRPr="00BA054F" w:rsidTr="0048389D">
        <w:tc>
          <w:tcPr>
            <w:tcW w:w="5176" w:type="dxa"/>
          </w:tcPr>
          <w:p w:rsidR="00075DA2" w:rsidRPr="00CE599B" w:rsidRDefault="00075DA2" w:rsidP="00D50FE0">
            <w:pPr>
              <w:rPr>
                <w:sz w:val="26"/>
                <w:szCs w:val="26"/>
              </w:rPr>
            </w:pPr>
            <w:r w:rsidRPr="00CE599B">
              <w:rPr>
                <w:sz w:val="26"/>
                <w:szCs w:val="26"/>
              </w:rPr>
              <w:t xml:space="preserve">Материальной помощи </w:t>
            </w:r>
          </w:p>
        </w:tc>
        <w:tc>
          <w:tcPr>
            <w:tcW w:w="5244" w:type="dxa"/>
          </w:tcPr>
          <w:p w:rsidR="00075DA2" w:rsidRPr="00CE599B" w:rsidRDefault="00075DA2" w:rsidP="00100DC8">
            <w:pPr>
              <w:jc w:val="center"/>
              <w:rPr>
                <w:sz w:val="26"/>
                <w:szCs w:val="26"/>
                <w:highlight w:val="yellow"/>
              </w:rPr>
            </w:pPr>
            <w:r w:rsidRPr="00CE599B">
              <w:rPr>
                <w:sz w:val="26"/>
                <w:szCs w:val="26"/>
              </w:rPr>
              <w:t>в соответствии с положением, утвержденным Представителем нанимателя</w:t>
            </w:r>
          </w:p>
        </w:tc>
      </w:tr>
      <w:tr w:rsidR="0048389D" w:rsidRPr="00BA054F" w:rsidTr="0048389D">
        <w:tc>
          <w:tcPr>
            <w:tcW w:w="5176" w:type="dxa"/>
          </w:tcPr>
          <w:p w:rsidR="0048389D" w:rsidRPr="00CE599B" w:rsidRDefault="0048389D" w:rsidP="00D50FE0">
            <w:pPr>
              <w:rPr>
                <w:sz w:val="26"/>
                <w:szCs w:val="26"/>
              </w:rPr>
            </w:pPr>
            <w:r w:rsidRPr="00CE599B">
              <w:rPr>
                <w:sz w:val="26"/>
                <w:szCs w:val="26"/>
              </w:rPr>
              <w:t>Других выплат, предусмотренных соответствующими федеральными законами и иными нормативными правовыми актами</w:t>
            </w:r>
          </w:p>
        </w:tc>
        <w:tc>
          <w:tcPr>
            <w:tcW w:w="5244" w:type="dxa"/>
          </w:tcPr>
          <w:p w:rsidR="0048389D" w:rsidRPr="00CE599B" w:rsidRDefault="0048389D" w:rsidP="004D28AB">
            <w:pPr>
              <w:jc w:val="center"/>
              <w:rPr>
                <w:sz w:val="26"/>
                <w:szCs w:val="26"/>
                <w:highlight w:val="yellow"/>
              </w:rPr>
            </w:pPr>
          </w:p>
        </w:tc>
      </w:tr>
    </w:tbl>
    <w:p w:rsidR="00BB13BD" w:rsidRPr="00CE599B" w:rsidRDefault="00BB13BD" w:rsidP="00B81878">
      <w:pPr>
        <w:pStyle w:val="a7"/>
        <w:spacing w:before="0" w:beforeAutospacing="0" w:after="0" w:afterAutospacing="0"/>
        <w:ind w:firstLine="708"/>
        <w:jc w:val="both"/>
        <w:rPr>
          <w:sz w:val="26"/>
          <w:szCs w:val="26"/>
          <w:highlight w:val="yellow"/>
          <w:shd w:val="clear" w:color="auto" w:fill="FFFFFF"/>
        </w:rPr>
      </w:pPr>
    </w:p>
    <w:p w:rsidR="00BB13BD" w:rsidRPr="00CE599B" w:rsidRDefault="00BB13BD" w:rsidP="00E97D10">
      <w:pPr>
        <w:pStyle w:val="a7"/>
        <w:spacing w:before="0" w:beforeAutospacing="0" w:after="0" w:afterAutospacing="0"/>
        <w:ind w:firstLine="851"/>
        <w:jc w:val="both"/>
        <w:rPr>
          <w:sz w:val="26"/>
          <w:szCs w:val="26"/>
          <w:shd w:val="clear" w:color="auto" w:fill="FFFFFF"/>
        </w:rPr>
      </w:pPr>
      <w:r w:rsidRPr="00CE599B">
        <w:rPr>
          <w:sz w:val="26"/>
          <w:szCs w:val="26"/>
          <w:shd w:val="clear" w:color="auto" w:fill="FFFFFF"/>
        </w:rPr>
        <w:t xml:space="preserve">В соответствии со ст. 45 Федерального закона от 27.07.2004 № 79-ФЗ «О государственной гражданской службе Российской Федерации» для гражданского служащего Инспекции устанавливается пятидневная </w:t>
      </w:r>
      <w:r w:rsidR="00273377" w:rsidRPr="00CE599B">
        <w:rPr>
          <w:sz w:val="26"/>
          <w:szCs w:val="26"/>
          <w:shd w:val="clear" w:color="auto" w:fill="FFFFFF"/>
        </w:rPr>
        <w:t>служебная</w:t>
      </w:r>
      <w:r w:rsidRPr="00CE599B">
        <w:rPr>
          <w:sz w:val="26"/>
          <w:szCs w:val="26"/>
          <w:shd w:val="clear" w:color="auto" w:fill="FFFFFF"/>
        </w:rPr>
        <w:t xml:space="preserve"> неделя продолжительностью 40 часов с двумя выходными днями (суббота и воскресенье).</w:t>
      </w:r>
    </w:p>
    <w:p w:rsidR="00BB13BD" w:rsidRPr="00CE599B" w:rsidRDefault="00BB13BD" w:rsidP="00E97D10">
      <w:pPr>
        <w:pStyle w:val="a7"/>
        <w:spacing w:before="0" w:beforeAutospacing="0" w:after="0" w:afterAutospacing="0"/>
        <w:ind w:firstLine="851"/>
        <w:jc w:val="both"/>
        <w:rPr>
          <w:sz w:val="26"/>
          <w:szCs w:val="26"/>
          <w:shd w:val="clear" w:color="auto" w:fill="FFFFFF"/>
        </w:rPr>
      </w:pPr>
      <w:r w:rsidRPr="00CE599B">
        <w:rPr>
          <w:sz w:val="26"/>
          <w:szCs w:val="26"/>
          <w:shd w:val="clear" w:color="auto" w:fill="FFFFFF"/>
        </w:rPr>
        <w:t>В Инспекции для должностей государственной гражданской службы установлен ненормированный служебный день.</w:t>
      </w:r>
    </w:p>
    <w:p w:rsidR="00BB13BD" w:rsidRPr="00CE599B" w:rsidRDefault="00BB13BD" w:rsidP="00E97D10">
      <w:pPr>
        <w:pStyle w:val="a7"/>
        <w:spacing w:before="0" w:beforeAutospacing="0" w:after="0" w:afterAutospacing="0"/>
        <w:ind w:firstLine="851"/>
        <w:rPr>
          <w:sz w:val="26"/>
          <w:szCs w:val="26"/>
          <w:shd w:val="clear" w:color="auto" w:fill="FFFFFF"/>
        </w:rPr>
      </w:pPr>
      <w:r w:rsidRPr="00CE599B">
        <w:rPr>
          <w:sz w:val="26"/>
          <w:szCs w:val="26"/>
          <w:shd w:val="clear" w:color="auto" w:fill="FFFFFF"/>
        </w:rPr>
        <w:t>Продолжительность служебного времени:</w:t>
      </w:r>
    </w:p>
    <w:p w:rsidR="00BB13BD" w:rsidRPr="00CE599B" w:rsidRDefault="00BB13BD" w:rsidP="00E97D10">
      <w:pPr>
        <w:pStyle w:val="a7"/>
        <w:spacing w:before="0" w:beforeAutospacing="0" w:after="0" w:afterAutospacing="0"/>
        <w:ind w:firstLine="851"/>
        <w:rPr>
          <w:sz w:val="26"/>
          <w:szCs w:val="26"/>
          <w:shd w:val="clear" w:color="auto" w:fill="FFFFFF"/>
        </w:rPr>
      </w:pPr>
      <w:r w:rsidRPr="00CE599B">
        <w:rPr>
          <w:sz w:val="26"/>
          <w:szCs w:val="26"/>
          <w:shd w:val="clear" w:color="auto" w:fill="FFFFFF"/>
        </w:rPr>
        <w:t>с понедельника по четверг с 8 часов 00 минут до 17 часов 00 минут,</w:t>
      </w:r>
    </w:p>
    <w:p w:rsidR="00BB13BD" w:rsidRPr="00CE599B" w:rsidRDefault="00BB13BD" w:rsidP="00E97D10">
      <w:pPr>
        <w:pStyle w:val="a7"/>
        <w:spacing w:before="0" w:beforeAutospacing="0" w:after="0" w:afterAutospacing="0"/>
        <w:ind w:firstLine="851"/>
        <w:rPr>
          <w:sz w:val="26"/>
          <w:szCs w:val="26"/>
          <w:shd w:val="clear" w:color="auto" w:fill="FFFFFF"/>
        </w:rPr>
      </w:pPr>
      <w:r w:rsidRPr="00CE599B">
        <w:rPr>
          <w:sz w:val="26"/>
          <w:szCs w:val="26"/>
          <w:shd w:val="clear" w:color="auto" w:fill="FFFFFF"/>
        </w:rPr>
        <w:t>в пятницу с 8 часов 00 минут до 15 часов 45 минут.</w:t>
      </w:r>
    </w:p>
    <w:p w:rsidR="00BB13BD" w:rsidRPr="00CE599B" w:rsidRDefault="00BB13BD" w:rsidP="00E97D10">
      <w:pPr>
        <w:pStyle w:val="a7"/>
        <w:spacing w:before="0" w:beforeAutospacing="0" w:after="0" w:afterAutospacing="0"/>
        <w:ind w:firstLine="851"/>
        <w:rPr>
          <w:sz w:val="26"/>
          <w:szCs w:val="26"/>
          <w:shd w:val="clear" w:color="auto" w:fill="FFFFFF"/>
        </w:rPr>
      </w:pPr>
      <w:r w:rsidRPr="00CE599B">
        <w:rPr>
          <w:sz w:val="26"/>
          <w:szCs w:val="26"/>
          <w:shd w:val="clear" w:color="auto" w:fill="FFFFFF"/>
        </w:rPr>
        <w:t>Продолжительность перерыва для отдыха и питания:</w:t>
      </w:r>
    </w:p>
    <w:p w:rsidR="00BB13BD" w:rsidRPr="00CE599B" w:rsidRDefault="00BB13BD" w:rsidP="00E97D10">
      <w:pPr>
        <w:pStyle w:val="a7"/>
        <w:spacing w:before="0" w:beforeAutospacing="0" w:after="0" w:afterAutospacing="0"/>
        <w:ind w:firstLine="851"/>
        <w:jc w:val="both"/>
        <w:rPr>
          <w:sz w:val="26"/>
          <w:szCs w:val="26"/>
          <w:shd w:val="clear" w:color="auto" w:fill="FFFFFF"/>
        </w:rPr>
      </w:pPr>
      <w:r w:rsidRPr="00CE599B">
        <w:rPr>
          <w:sz w:val="26"/>
          <w:szCs w:val="26"/>
          <w:shd w:val="clear" w:color="auto" w:fill="FFFFFF"/>
        </w:rPr>
        <w:lastRenderedPageBreak/>
        <w:t xml:space="preserve">с 12 часов </w:t>
      </w:r>
      <w:r w:rsidR="00A0290D" w:rsidRPr="00CE599B">
        <w:rPr>
          <w:sz w:val="26"/>
          <w:szCs w:val="26"/>
          <w:shd w:val="clear" w:color="auto" w:fill="FFFFFF"/>
        </w:rPr>
        <w:t>0</w:t>
      </w:r>
      <w:r w:rsidRPr="00CE599B">
        <w:rPr>
          <w:sz w:val="26"/>
          <w:szCs w:val="26"/>
          <w:shd w:val="clear" w:color="auto" w:fill="FFFFFF"/>
        </w:rPr>
        <w:t>0 минут до 1</w:t>
      </w:r>
      <w:r w:rsidR="00A0290D" w:rsidRPr="00CE599B">
        <w:rPr>
          <w:sz w:val="26"/>
          <w:szCs w:val="26"/>
          <w:shd w:val="clear" w:color="auto" w:fill="FFFFFF"/>
        </w:rPr>
        <w:t>2</w:t>
      </w:r>
      <w:r w:rsidRPr="00CE599B">
        <w:rPr>
          <w:sz w:val="26"/>
          <w:szCs w:val="26"/>
          <w:shd w:val="clear" w:color="auto" w:fill="FFFFFF"/>
        </w:rPr>
        <w:t xml:space="preserve"> часов </w:t>
      </w:r>
      <w:r w:rsidR="00A0290D" w:rsidRPr="00CE599B">
        <w:rPr>
          <w:sz w:val="26"/>
          <w:szCs w:val="26"/>
          <w:shd w:val="clear" w:color="auto" w:fill="FFFFFF"/>
        </w:rPr>
        <w:t>4</w:t>
      </w:r>
      <w:r w:rsidRPr="00CE599B">
        <w:rPr>
          <w:sz w:val="26"/>
          <w:szCs w:val="26"/>
          <w:shd w:val="clear" w:color="auto" w:fill="FFFFFF"/>
        </w:rPr>
        <w:t xml:space="preserve">5 минут </w:t>
      </w:r>
    </w:p>
    <w:p w:rsidR="00BB13BD" w:rsidRPr="00CE599B" w:rsidRDefault="00BB13BD" w:rsidP="00E97D10">
      <w:pPr>
        <w:pStyle w:val="a7"/>
        <w:spacing w:before="0" w:beforeAutospacing="0" w:after="0" w:afterAutospacing="0"/>
        <w:ind w:firstLine="851"/>
        <w:jc w:val="both"/>
        <w:rPr>
          <w:sz w:val="26"/>
          <w:szCs w:val="26"/>
          <w:shd w:val="clear" w:color="auto" w:fill="FFFFFF"/>
        </w:rPr>
      </w:pPr>
      <w:r w:rsidRPr="00CE599B">
        <w:rPr>
          <w:sz w:val="26"/>
          <w:szCs w:val="26"/>
          <w:shd w:val="clear" w:color="auto" w:fill="FFFFFF"/>
        </w:rPr>
        <w:t>Федеральным государственным гражданским служащим предоставляется ежегодный оплачиваемый отпуск, который состоит из основного оплачиваемого отпуска и дополнительных оплачиваемых отпусков:</w:t>
      </w:r>
    </w:p>
    <w:p w:rsidR="00BB13BD" w:rsidRPr="00CE599B" w:rsidRDefault="00BB13BD" w:rsidP="00E97D10">
      <w:pPr>
        <w:pStyle w:val="a7"/>
        <w:spacing w:before="0" w:beforeAutospacing="0" w:after="0" w:afterAutospacing="0"/>
        <w:ind w:firstLine="851"/>
        <w:jc w:val="both"/>
        <w:rPr>
          <w:sz w:val="26"/>
          <w:szCs w:val="26"/>
          <w:shd w:val="clear" w:color="auto" w:fill="FFFFFF"/>
        </w:rPr>
      </w:pPr>
      <w:r w:rsidRPr="00CE599B">
        <w:rPr>
          <w:sz w:val="26"/>
          <w:szCs w:val="26"/>
          <w:shd w:val="clear" w:color="auto" w:fill="FFFFFF"/>
        </w:rPr>
        <w:t xml:space="preserve">1. Ежегодный основной оплачиваемый отпуск предоставляется продолжительностью 30 календарных дней. </w:t>
      </w:r>
    </w:p>
    <w:p w:rsidR="00BB13BD" w:rsidRPr="00CE599B" w:rsidRDefault="00BB13BD" w:rsidP="00E97D10">
      <w:pPr>
        <w:pStyle w:val="a7"/>
        <w:spacing w:before="0" w:beforeAutospacing="0" w:after="0" w:afterAutospacing="0"/>
        <w:ind w:firstLine="851"/>
        <w:jc w:val="both"/>
        <w:rPr>
          <w:sz w:val="26"/>
          <w:szCs w:val="26"/>
        </w:rPr>
      </w:pPr>
      <w:r w:rsidRPr="00CE599B">
        <w:rPr>
          <w:sz w:val="26"/>
          <w:szCs w:val="26"/>
          <w:shd w:val="clear" w:color="auto" w:fill="FFFFFF"/>
        </w:rPr>
        <w:t>2. Е</w:t>
      </w:r>
      <w:r w:rsidRPr="00CE599B">
        <w:rPr>
          <w:sz w:val="26"/>
          <w:szCs w:val="26"/>
        </w:rPr>
        <w:t>жегодный дополнительный оплачиваемый отпуск за выслугу лет продолжительностью:</w:t>
      </w:r>
    </w:p>
    <w:p w:rsidR="00BB13BD" w:rsidRPr="00CE599B" w:rsidRDefault="00BB13BD" w:rsidP="00E97D10">
      <w:pPr>
        <w:autoSpaceDE w:val="0"/>
        <w:autoSpaceDN w:val="0"/>
        <w:adjustRightInd w:val="0"/>
        <w:ind w:firstLine="851"/>
        <w:jc w:val="both"/>
        <w:rPr>
          <w:sz w:val="26"/>
          <w:szCs w:val="26"/>
        </w:rPr>
      </w:pPr>
      <w:r w:rsidRPr="00CE599B">
        <w:rPr>
          <w:sz w:val="26"/>
          <w:szCs w:val="26"/>
        </w:rPr>
        <w:t>1) при стаже гражданской службы от 1 года до 5 лет - 1 календарный день;</w:t>
      </w:r>
    </w:p>
    <w:p w:rsidR="00BB13BD" w:rsidRPr="00CE599B" w:rsidRDefault="00BB13BD" w:rsidP="00E97D10">
      <w:pPr>
        <w:autoSpaceDE w:val="0"/>
        <w:autoSpaceDN w:val="0"/>
        <w:adjustRightInd w:val="0"/>
        <w:ind w:firstLine="851"/>
        <w:jc w:val="both"/>
        <w:rPr>
          <w:sz w:val="26"/>
          <w:szCs w:val="26"/>
        </w:rPr>
      </w:pPr>
      <w:r w:rsidRPr="00CE599B">
        <w:rPr>
          <w:sz w:val="26"/>
          <w:szCs w:val="26"/>
        </w:rPr>
        <w:t>2) при стаже гражданской службы от 5 до 10 лет - 5 календарных дней;</w:t>
      </w:r>
    </w:p>
    <w:p w:rsidR="00BB13BD" w:rsidRPr="00CE599B" w:rsidRDefault="00BB13BD" w:rsidP="00E97D10">
      <w:pPr>
        <w:autoSpaceDE w:val="0"/>
        <w:autoSpaceDN w:val="0"/>
        <w:adjustRightInd w:val="0"/>
        <w:ind w:firstLine="851"/>
        <w:jc w:val="both"/>
        <w:rPr>
          <w:sz w:val="26"/>
          <w:szCs w:val="26"/>
        </w:rPr>
      </w:pPr>
      <w:r w:rsidRPr="00CE599B">
        <w:rPr>
          <w:sz w:val="26"/>
          <w:szCs w:val="26"/>
        </w:rPr>
        <w:t>3) при стаже гражданской службы от 10 до 15 лет - 7 календарных дней;</w:t>
      </w:r>
    </w:p>
    <w:p w:rsidR="00BB13BD" w:rsidRPr="00CE599B" w:rsidRDefault="00BB13BD" w:rsidP="00E97D10">
      <w:pPr>
        <w:autoSpaceDE w:val="0"/>
        <w:autoSpaceDN w:val="0"/>
        <w:adjustRightInd w:val="0"/>
        <w:ind w:firstLine="851"/>
        <w:jc w:val="both"/>
        <w:rPr>
          <w:sz w:val="26"/>
          <w:szCs w:val="26"/>
        </w:rPr>
      </w:pPr>
      <w:r w:rsidRPr="00CE599B">
        <w:rPr>
          <w:sz w:val="26"/>
          <w:szCs w:val="26"/>
        </w:rPr>
        <w:t>4) при стаже гражданской службы 15 лет и более - 10 календарных дней.</w:t>
      </w:r>
    </w:p>
    <w:p w:rsidR="00BB13BD" w:rsidRPr="00CE599B" w:rsidRDefault="00BB13BD" w:rsidP="00E97D10">
      <w:pPr>
        <w:pStyle w:val="a7"/>
        <w:spacing w:before="0" w:beforeAutospacing="0" w:after="0" w:afterAutospacing="0"/>
        <w:ind w:firstLine="851"/>
        <w:jc w:val="both"/>
        <w:rPr>
          <w:sz w:val="26"/>
          <w:szCs w:val="26"/>
        </w:rPr>
      </w:pPr>
      <w:r w:rsidRPr="00CE599B">
        <w:rPr>
          <w:sz w:val="26"/>
          <w:szCs w:val="26"/>
          <w:shd w:val="clear" w:color="auto" w:fill="FFFFFF"/>
        </w:rPr>
        <w:t>3.</w:t>
      </w:r>
      <w:r w:rsidRPr="00CE599B">
        <w:rPr>
          <w:sz w:val="26"/>
          <w:szCs w:val="26"/>
          <w:shd w:val="clear" w:color="auto" w:fill="FFFFFF"/>
          <w:lang w:val="en-US"/>
        </w:rPr>
        <w:t> </w:t>
      </w:r>
      <w:r w:rsidRPr="00CE599B">
        <w:rPr>
          <w:sz w:val="26"/>
          <w:szCs w:val="26"/>
          <w:shd w:val="clear" w:color="auto" w:fill="FFFFFF"/>
        </w:rPr>
        <w:t>Е</w:t>
      </w:r>
      <w:r w:rsidRPr="00CE599B">
        <w:rPr>
          <w:sz w:val="26"/>
          <w:szCs w:val="26"/>
        </w:rPr>
        <w:t xml:space="preserve">жегодный дополнительный оплачиваемый отпуск за ненормированный служебный день продолжительностью 3 </w:t>
      </w:r>
      <w:proofErr w:type="gramStart"/>
      <w:r w:rsidRPr="00CE599B">
        <w:rPr>
          <w:sz w:val="26"/>
          <w:szCs w:val="26"/>
        </w:rPr>
        <w:t>календарных</w:t>
      </w:r>
      <w:proofErr w:type="gramEnd"/>
      <w:r w:rsidRPr="00CE599B">
        <w:rPr>
          <w:sz w:val="26"/>
          <w:szCs w:val="26"/>
        </w:rPr>
        <w:t xml:space="preserve"> дня.</w:t>
      </w:r>
    </w:p>
    <w:p w:rsidR="00BB13BD" w:rsidRPr="00CE599B" w:rsidRDefault="00BB13BD" w:rsidP="00E97D10">
      <w:pPr>
        <w:ind w:firstLine="851"/>
        <w:jc w:val="both"/>
        <w:rPr>
          <w:sz w:val="26"/>
          <w:szCs w:val="26"/>
          <w:highlight w:val="yellow"/>
        </w:rPr>
      </w:pPr>
    </w:p>
    <w:p w:rsidR="00BB13BD" w:rsidRPr="00CE599B" w:rsidRDefault="00BB13BD" w:rsidP="00E97D10">
      <w:pPr>
        <w:ind w:firstLine="851"/>
        <w:jc w:val="both"/>
        <w:rPr>
          <w:sz w:val="26"/>
          <w:szCs w:val="26"/>
        </w:rPr>
      </w:pPr>
      <w:proofErr w:type="gramStart"/>
      <w:r w:rsidRPr="00CE599B">
        <w:rPr>
          <w:sz w:val="26"/>
          <w:szCs w:val="26"/>
        </w:rPr>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roofErr w:type="gramEnd"/>
    </w:p>
    <w:p w:rsidR="009227E9" w:rsidRPr="00CE599B" w:rsidRDefault="009227E9" w:rsidP="00E97D10">
      <w:pPr>
        <w:autoSpaceDE w:val="0"/>
        <w:autoSpaceDN w:val="0"/>
        <w:adjustRightInd w:val="0"/>
        <w:ind w:firstLine="851"/>
        <w:jc w:val="both"/>
        <w:rPr>
          <w:bCs/>
          <w:sz w:val="26"/>
          <w:szCs w:val="26"/>
        </w:rPr>
      </w:pPr>
      <w:r w:rsidRPr="00CE599B">
        <w:rPr>
          <w:bCs/>
          <w:sz w:val="26"/>
          <w:szCs w:val="26"/>
        </w:rPr>
        <w:t>Гражданский служащий вправе на общих основаниях участвовать в конкурсе независимо от того, какую должность он замещает на период проведения конкурса.</w:t>
      </w:r>
    </w:p>
    <w:p w:rsidR="009227E9" w:rsidRPr="00CE599B" w:rsidRDefault="009227E9" w:rsidP="00E97D10">
      <w:pPr>
        <w:ind w:firstLine="851"/>
        <w:jc w:val="both"/>
        <w:rPr>
          <w:b/>
          <w:bCs/>
          <w:sz w:val="26"/>
          <w:szCs w:val="26"/>
          <w:u w:val="single"/>
        </w:rPr>
      </w:pPr>
    </w:p>
    <w:p w:rsidR="00BB13BD" w:rsidRPr="002851A4" w:rsidRDefault="009227E9" w:rsidP="00E97D10">
      <w:pPr>
        <w:autoSpaceDE w:val="0"/>
        <w:autoSpaceDN w:val="0"/>
        <w:adjustRightInd w:val="0"/>
        <w:ind w:firstLine="851"/>
        <w:jc w:val="both"/>
        <w:rPr>
          <w:b/>
          <w:bCs/>
          <w:sz w:val="26"/>
          <w:szCs w:val="26"/>
          <w:u w:val="single"/>
        </w:rPr>
      </w:pPr>
      <w:r w:rsidRPr="002851A4">
        <w:rPr>
          <w:b/>
          <w:bCs/>
          <w:sz w:val="26"/>
          <w:szCs w:val="26"/>
          <w:u w:val="single"/>
        </w:rPr>
        <w:t xml:space="preserve">Гражданин Российской Федерации, изъявивший желание участвовать в конкурсе, представляет </w:t>
      </w:r>
      <w:r w:rsidR="00BB13BD" w:rsidRPr="002851A4">
        <w:rPr>
          <w:b/>
          <w:bCs/>
          <w:sz w:val="26"/>
          <w:szCs w:val="26"/>
          <w:u w:val="single"/>
        </w:rPr>
        <w:t xml:space="preserve"> следующие документы:</w:t>
      </w:r>
    </w:p>
    <w:p w:rsidR="00BB13BD" w:rsidRPr="002851A4" w:rsidRDefault="00BB13BD" w:rsidP="00E97D10">
      <w:pPr>
        <w:ind w:firstLine="851"/>
        <w:jc w:val="both"/>
        <w:rPr>
          <w:sz w:val="26"/>
          <w:szCs w:val="26"/>
        </w:rPr>
      </w:pPr>
      <w:r w:rsidRPr="002851A4">
        <w:rPr>
          <w:sz w:val="26"/>
          <w:szCs w:val="26"/>
        </w:rPr>
        <w:t>личное заявление;</w:t>
      </w:r>
    </w:p>
    <w:p w:rsidR="00BB13BD" w:rsidRPr="002851A4" w:rsidRDefault="00273377" w:rsidP="00E97D10">
      <w:pPr>
        <w:autoSpaceDE w:val="0"/>
        <w:autoSpaceDN w:val="0"/>
        <w:adjustRightInd w:val="0"/>
        <w:ind w:firstLine="851"/>
        <w:jc w:val="both"/>
        <w:rPr>
          <w:sz w:val="26"/>
          <w:szCs w:val="26"/>
        </w:rPr>
      </w:pPr>
      <w:r w:rsidRPr="002851A4">
        <w:rPr>
          <w:sz w:val="26"/>
          <w:szCs w:val="26"/>
        </w:rPr>
        <w:t xml:space="preserve">заполненную и подписанную анкету по форме, утвержденной </w:t>
      </w:r>
      <w:r w:rsidR="009227E9" w:rsidRPr="002851A4">
        <w:rPr>
          <w:sz w:val="26"/>
          <w:szCs w:val="26"/>
        </w:rPr>
        <w:t xml:space="preserve">распоряжением </w:t>
      </w:r>
      <w:r w:rsidRPr="002851A4">
        <w:rPr>
          <w:sz w:val="26"/>
          <w:szCs w:val="26"/>
        </w:rPr>
        <w:t>Правительств</w:t>
      </w:r>
      <w:r w:rsidR="009227E9" w:rsidRPr="002851A4">
        <w:rPr>
          <w:sz w:val="26"/>
          <w:szCs w:val="26"/>
        </w:rPr>
        <w:t>а</w:t>
      </w:r>
      <w:r w:rsidRPr="002851A4">
        <w:rPr>
          <w:sz w:val="26"/>
          <w:szCs w:val="26"/>
        </w:rPr>
        <w:t xml:space="preserve"> Российской Федерации</w:t>
      </w:r>
      <w:r w:rsidR="009227E9" w:rsidRPr="002851A4">
        <w:rPr>
          <w:sz w:val="26"/>
          <w:szCs w:val="26"/>
        </w:rPr>
        <w:t xml:space="preserve"> от 26 мая 2005 г. № 667-р</w:t>
      </w:r>
      <w:r w:rsidRPr="002851A4">
        <w:rPr>
          <w:sz w:val="26"/>
          <w:szCs w:val="26"/>
        </w:rPr>
        <w:t>, с фотографией</w:t>
      </w:r>
      <w:r w:rsidR="00BB13BD" w:rsidRPr="002851A4">
        <w:rPr>
          <w:sz w:val="26"/>
          <w:szCs w:val="26"/>
        </w:rPr>
        <w:t>;</w:t>
      </w:r>
    </w:p>
    <w:p w:rsidR="005E6206" w:rsidRPr="002851A4" w:rsidRDefault="005E6206" w:rsidP="005E6206">
      <w:pPr>
        <w:autoSpaceDE w:val="0"/>
        <w:autoSpaceDN w:val="0"/>
        <w:adjustRightInd w:val="0"/>
        <w:ind w:firstLine="851"/>
        <w:jc w:val="both"/>
        <w:rPr>
          <w:sz w:val="26"/>
          <w:szCs w:val="26"/>
        </w:rPr>
      </w:pPr>
      <w:r w:rsidRPr="002851A4">
        <w:rPr>
          <w:sz w:val="26"/>
          <w:szCs w:val="26"/>
        </w:rPr>
        <w:t>копию паспорта или заменяющего его документа (подлинник соответствующего документа предъявляется лично по прибытии на конкурс);</w:t>
      </w:r>
    </w:p>
    <w:p w:rsidR="00BB13BD" w:rsidRPr="002851A4" w:rsidRDefault="005E6206" w:rsidP="005E6206">
      <w:pPr>
        <w:ind w:firstLine="851"/>
        <w:jc w:val="both"/>
        <w:rPr>
          <w:sz w:val="26"/>
          <w:szCs w:val="26"/>
        </w:rPr>
      </w:pPr>
      <w:r w:rsidRPr="002851A4">
        <w:rPr>
          <w:sz w:val="26"/>
          <w:szCs w:val="26"/>
        </w:rPr>
        <w:t xml:space="preserve"> </w:t>
      </w:r>
      <w:r w:rsidR="00BB13BD" w:rsidRPr="002851A4">
        <w:rPr>
          <w:sz w:val="26"/>
          <w:szCs w:val="26"/>
        </w:rPr>
        <w:t>документы, подтверждающие необходимое профессиональное образование, стаж работы и квалификацию:</w:t>
      </w:r>
    </w:p>
    <w:p w:rsidR="005E6206" w:rsidRPr="002851A4" w:rsidRDefault="005E6206" w:rsidP="005E6206">
      <w:pPr>
        <w:autoSpaceDE w:val="0"/>
        <w:autoSpaceDN w:val="0"/>
        <w:adjustRightInd w:val="0"/>
        <w:ind w:firstLine="851"/>
        <w:jc w:val="both"/>
        <w:rPr>
          <w:bCs/>
          <w:sz w:val="26"/>
          <w:szCs w:val="26"/>
        </w:rPr>
      </w:pPr>
      <w:proofErr w:type="gramStart"/>
      <w:r w:rsidRPr="002851A4">
        <w:rPr>
          <w:bCs/>
          <w:sz w:val="26"/>
          <w:szCs w:val="26"/>
        </w:rPr>
        <w:t>копию трудовой книжки, заверенную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 (за исключением случаев, когда служебная (трудовая) деятельность осуществляется впервые);</w:t>
      </w:r>
      <w:proofErr w:type="gramEnd"/>
    </w:p>
    <w:p w:rsidR="005E6206" w:rsidRPr="002851A4" w:rsidRDefault="005E6206" w:rsidP="005E6206">
      <w:pPr>
        <w:autoSpaceDE w:val="0"/>
        <w:autoSpaceDN w:val="0"/>
        <w:adjustRightInd w:val="0"/>
        <w:ind w:firstLine="851"/>
        <w:jc w:val="both"/>
        <w:rPr>
          <w:sz w:val="26"/>
          <w:szCs w:val="26"/>
        </w:rPr>
      </w:pPr>
      <w:r w:rsidRPr="002851A4">
        <w:rPr>
          <w:sz w:val="26"/>
          <w:szCs w:val="26"/>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службы (работы);</w:t>
      </w:r>
    </w:p>
    <w:p w:rsidR="00BB13BD" w:rsidRPr="002851A4" w:rsidRDefault="005E6206" w:rsidP="005E6206">
      <w:pPr>
        <w:pStyle w:val="ConsPlusNonformat"/>
        <w:ind w:firstLine="851"/>
        <w:jc w:val="both"/>
        <w:rPr>
          <w:rFonts w:ascii="Times New Roman" w:hAnsi="Times New Roman" w:cs="Times New Roman"/>
          <w:sz w:val="26"/>
          <w:szCs w:val="26"/>
        </w:rPr>
      </w:pPr>
      <w:r w:rsidRPr="002851A4">
        <w:rPr>
          <w:rFonts w:ascii="Times New Roman" w:hAnsi="Times New Roman" w:cs="Times New Roman"/>
          <w:sz w:val="26"/>
          <w:szCs w:val="26"/>
        </w:rPr>
        <w:t xml:space="preserve"> </w:t>
      </w:r>
      <w:r w:rsidR="00BB13BD" w:rsidRPr="002851A4">
        <w:rPr>
          <w:rFonts w:ascii="Times New Roman" w:hAnsi="Times New Roman" w:cs="Times New Roman"/>
          <w:sz w:val="26"/>
          <w:szCs w:val="26"/>
        </w:rPr>
        <w:t>документ об отсутствии заболевания, препятствующего поступлению на гражданскую службу или ее прохождению (учетная форма № 001-ГС/у);</w:t>
      </w:r>
    </w:p>
    <w:p w:rsidR="00BB13BD" w:rsidRPr="002851A4" w:rsidRDefault="00BB13BD" w:rsidP="00E97D10">
      <w:pPr>
        <w:ind w:firstLine="851"/>
        <w:jc w:val="both"/>
        <w:rPr>
          <w:sz w:val="26"/>
          <w:szCs w:val="26"/>
        </w:rPr>
      </w:pPr>
      <w:r w:rsidRPr="002851A4">
        <w:rPr>
          <w:sz w:val="26"/>
          <w:szCs w:val="26"/>
        </w:rPr>
        <w:t>сведения о доходах, об имуществе и обязательствах имущественного характера по форме, утвержденной Указом Президента Российской Федерации от 23.06.2014  №460</w:t>
      </w:r>
      <w:r w:rsidR="00B238BF" w:rsidRPr="002851A4">
        <w:rPr>
          <w:sz w:val="26"/>
          <w:szCs w:val="26"/>
        </w:rPr>
        <w:t xml:space="preserve"> (заполняются с использованием специального программного обеспечения "Справки БК")</w:t>
      </w:r>
      <w:r w:rsidRPr="002851A4">
        <w:rPr>
          <w:sz w:val="26"/>
          <w:szCs w:val="26"/>
        </w:rPr>
        <w:t>;</w:t>
      </w:r>
    </w:p>
    <w:p w:rsidR="00BB13BD" w:rsidRPr="002851A4" w:rsidRDefault="00BB13BD" w:rsidP="00E97D10">
      <w:pPr>
        <w:ind w:firstLine="851"/>
        <w:jc w:val="both"/>
        <w:rPr>
          <w:sz w:val="26"/>
          <w:szCs w:val="26"/>
        </w:rPr>
      </w:pPr>
      <w:proofErr w:type="gramStart"/>
      <w:r w:rsidRPr="002851A4">
        <w:rPr>
          <w:sz w:val="26"/>
          <w:szCs w:val="26"/>
        </w:rPr>
        <w:lastRenderedPageBreak/>
        <w:t>сведения об адресах сайтов и (или) страниц сайтов в сети Интернет, на которых гражданин, претендующий на замещение должности гражданской службы, в течение трех календарных лет, предшествующих году поступления на службу, размещал общедоступную информацию, а также данные, позволяющие его идентифицировать</w:t>
      </w:r>
      <w:r w:rsidR="001B0321" w:rsidRPr="002851A4">
        <w:rPr>
          <w:sz w:val="26"/>
          <w:szCs w:val="26"/>
        </w:rPr>
        <w:t xml:space="preserve"> по форме, утвержденной распоряжением Правительства Российской </w:t>
      </w:r>
      <w:proofErr w:type="spellStart"/>
      <w:r w:rsidR="001B0321" w:rsidRPr="002851A4">
        <w:rPr>
          <w:sz w:val="26"/>
          <w:szCs w:val="26"/>
        </w:rPr>
        <w:t>Федерацииот</w:t>
      </w:r>
      <w:proofErr w:type="spellEnd"/>
      <w:r w:rsidR="001B0321" w:rsidRPr="002851A4">
        <w:rPr>
          <w:sz w:val="26"/>
          <w:szCs w:val="26"/>
        </w:rPr>
        <w:t xml:space="preserve"> 28 декабря 2016 г. № 2867-р</w:t>
      </w:r>
      <w:r w:rsidRPr="002851A4">
        <w:rPr>
          <w:sz w:val="26"/>
          <w:szCs w:val="26"/>
        </w:rPr>
        <w:t>;</w:t>
      </w:r>
      <w:proofErr w:type="gramEnd"/>
    </w:p>
    <w:p w:rsidR="00E41317" w:rsidRPr="002851A4" w:rsidRDefault="00E41317" w:rsidP="00E41317">
      <w:pPr>
        <w:autoSpaceDE w:val="0"/>
        <w:autoSpaceDN w:val="0"/>
        <w:adjustRightInd w:val="0"/>
        <w:ind w:firstLine="851"/>
        <w:jc w:val="both"/>
        <w:rPr>
          <w:sz w:val="26"/>
          <w:szCs w:val="26"/>
        </w:rPr>
      </w:pPr>
      <w:proofErr w:type="gramStart"/>
      <w:r w:rsidRPr="002851A4">
        <w:rPr>
          <w:sz w:val="26"/>
          <w:szCs w:val="26"/>
        </w:rPr>
        <w:t xml:space="preserve">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 виде документа на бумажном носителе либо в форме электронного документа, подписанного усиленной квалифицированной электронной подписью уполномоченного должностного лица МВД России, направленная в личный кабинет заявителя на Едином портале государственных и муниципальных услуг (функций) </w:t>
      </w:r>
      <w:hyperlink r:id="rId9" w:history="1">
        <w:r w:rsidRPr="002851A4">
          <w:rPr>
            <w:rStyle w:val="a6"/>
            <w:sz w:val="26"/>
            <w:szCs w:val="26"/>
          </w:rPr>
          <w:t>www.gosuslugi.ru</w:t>
        </w:r>
      </w:hyperlink>
      <w:r w:rsidRPr="002851A4">
        <w:rPr>
          <w:sz w:val="26"/>
          <w:szCs w:val="26"/>
        </w:rPr>
        <w:t xml:space="preserve"> (в случае предоставления справки в</w:t>
      </w:r>
      <w:proofErr w:type="gramEnd"/>
      <w:r w:rsidRPr="002851A4">
        <w:rPr>
          <w:sz w:val="26"/>
          <w:szCs w:val="26"/>
        </w:rPr>
        <w:t xml:space="preserve"> форме электронного документа направить ее на адрес электронной почты </w:t>
      </w:r>
      <w:r w:rsidRPr="002851A4">
        <w:rPr>
          <w:sz w:val="26"/>
          <w:szCs w:val="26"/>
          <w:lang w:val="en-US"/>
        </w:rPr>
        <w:t>r</w:t>
      </w:r>
      <w:r w:rsidRPr="002851A4">
        <w:rPr>
          <w:sz w:val="26"/>
          <w:szCs w:val="26"/>
        </w:rPr>
        <w:t>43</w:t>
      </w:r>
      <w:r w:rsidR="00CC40A3" w:rsidRPr="002851A4">
        <w:rPr>
          <w:sz w:val="26"/>
          <w:szCs w:val="26"/>
        </w:rPr>
        <w:t>16</w:t>
      </w:r>
      <w:r w:rsidRPr="002851A4">
        <w:rPr>
          <w:sz w:val="26"/>
          <w:szCs w:val="26"/>
        </w:rPr>
        <w:t>@</w:t>
      </w:r>
      <w:r w:rsidRPr="002851A4">
        <w:rPr>
          <w:sz w:val="26"/>
          <w:szCs w:val="26"/>
          <w:lang w:val="en-US"/>
        </w:rPr>
        <w:t>tax</w:t>
      </w:r>
      <w:r w:rsidRPr="002851A4">
        <w:rPr>
          <w:sz w:val="26"/>
          <w:szCs w:val="26"/>
        </w:rPr>
        <w:t>.</w:t>
      </w:r>
      <w:proofErr w:type="spellStart"/>
      <w:r w:rsidRPr="002851A4">
        <w:rPr>
          <w:sz w:val="26"/>
          <w:szCs w:val="26"/>
          <w:lang w:val="en-US"/>
        </w:rPr>
        <w:t>gov</w:t>
      </w:r>
      <w:proofErr w:type="spellEnd"/>
      <w:r w:rsidRPr="002851A4">
        <w:rPr>
          <w:sz w:val="26"/>
          <w:szCs w:val="26"/>
        </w:rPr>
        <w:t>.</w:t>
      </w:r>
      <w:proofErr w:type="spellStart"/>
      <w:r w:rsidRPr="002851A4">
        <w:rPr>
          <w:sz w:val="26"/>
          <w:szCs w:val="26"/>
          <w:lang w:val="en-US"/>
        </w:rPr>
        <w:t>ru</w:t>
      </w:r>
      <w:proofErr w:type="spellEnd"/>
      <w:r w:rsidRPr="002851A4">
        <w:rPr>
          <w:sz w:val="26"/>
          <w:szCs w:val="26"/>
        </w:rPr>
        <w:t>);</w:t>
      </w:r>
    </w:p>
    <w:p w:rsidR="00BB13BD" w:rsidRPr="002851A4" w:rsidRDefault="00BB13BD" w:rsidP="00E97D10">
      <w:pPr>
        <w:ind w:firstLine="851"/>
        <w:jc w:val="both"/>
        <w:rPr>
          <w:sz w:val="26"/>
          <w:szCs w:val="26"/>
        </w:rPr>
      </w:pPr>
      <w:r w:rsidRPr="002851A4">
        <w:rPr>
          <w:sz w:val="26"/>
          <w:szCs w:val="26"/>
        </w:rPr>
        <w:t>копия страхового свидетельства обязательного пенсионного страхования (за исключением случаев, когда трудовая (служебная) деятельность осуществляется впервые);</w:t>
      </w:r>
    </w:p>
    <w:p w:rsidR="00BB13BD" w:rsidRPr="002851A4" w:rsidRDefault="00BB13BD" w:rsidP="00E97D10">
      <w:pPr>
        <w:ind w:firstLine="851"/>
        <w:jc w:val="both"/>
        <w:rPr>
          <w:sz w:val="26"/>
          <w:szCs w:val="26"/>
        </w:rPr>
      </w:pPr>
      <w:r w:rsidRPr="002851A4">
        <w:rPr>
          <w:sz w:val="26"/>
          <w:szCs w:val="26"/>
        </w:rPr>
        <w:t xml:space="preserve">копия свидетельства </w:t>
      </w:r>
      <w:proofErr w:type="gramStart"/>
      <w:r w:rsidRPr="002851A4">
        <w:rPr>
          <w:sz w:val="26"/>
          <w:szCs w:val="26"/>
        </w:rPr>
        <w:t>о постановке физического лица на учет в налоговом органе по месту жительства на территории</w:t>
      </w:r>
      <w:proofErr w:type="gramEnd"/>
      <w:r w:rsidRPr="002851A4">
        <w:rPr>
          <w:sz w:val="26"/>
          <w:szCs w:val="26"/>
        </w:rPr>
        <w:t xml:space="preserve"> Российской Федерации;</w:t>
      </w:r>
    </w:p>
    <w:p w:rsidR="00BB13BD" w:rsidRPr="002851A4" w:rsidRDefault="00BB13BD" w:rsidP="00E97D10">
      <w:pPr>
        <w:ind w:firstLine="851"/>
        <w:jc w:val="both"/>
        <w:rPr>
          <w:sz w:val="26"/>
          <w:szCs w:val="26"/>
        </w:rPr>
      </w:pPr>
      <w:r w:rsidRPr="002851A4">
        <w:rPr>
          <w:sz w:val="26"/>
          <w:szCs w:val="26"/>
        </w:rPr>
        <w:t>копия документов воинского учета (для военнообязанных и лиц, подлежащих призыву на военную службу);</w:t>
      </w:r>
    </w:p>
    <w:p w:rsidR="00BB13BD" w:rsidRPr="002851A4" w:rsidRDefault="00BB13BD" w:rsidP="00E97D10">
      <w:pPr>
        <w:ind w:firstLine="851"/>
        <w:jc w:val="both"/>
        <w:rPr>
          <w:sz w:val="26"/>
          <w:szCs w:val="26"/>
        </w:rPr>
      </w:pPr>
      <w:r w:rsidRPr="002851A4">
        <w:rPr>
          <w:sz w:val="26"/>
          <w:szCs w:val="26"/>
        </w:rPr>
        <w:t>копии свидетельств о государственной регистрации актов гражданского состояния;</w:t>
      </w:r>
    </w:p>
    <w:p w:rsidR="009227E9" w:rsidRPr="002851A4" w:rsidRDefault="00BB13BD" w:rsidP="00E97D10">
      <w:pPr>
        <w:ind w:firstLine="851"/>
        <w:jc w:val="both"/>
        <w:rPr>
          <w:sz w:val="26"/>
          <w:szCs w:val="26"/>
        </w:rPr>
      </w:pPr>
      <w:r w:rsidRPr="002851A4">
        <w:rPr>
          <w:sz w:val="26"/>
          <w:szCs w:val="26"/>
        </w:rPr>
        <w:t>при наличии – документ, подтверждающий допу</w:t>
      </w:r>
      <w:proofErr w:type="gramStart"/>
      <w:r w:rsidRPr="002851A4">
        <w:rPr>
          <w:sz w:val="26"/>
          <w:szCs w:val="26"/>
        </w:rPr>
        <w:t>ск к св</w:t>
      </w:r>
      <w:proofErr w:type="gramEnd"/>
      <w:r w:rsidRPr="002851A4">
        <w:rPr>
          <w:sz w:val="26"/>
          <w:szCs w:val="26"/>
        </w:rPr>
        <w:t>едениям, составляющим государственную и иную охраняемую законом тайну</w:t>
      </w:r>
      <w:r w:rsidR="009227E9" w:rsidRPr="002851A4">
        <w:rPr>
          <w:sz w:val="26"/>
          <w:szCs w:val="26"/>
        </w:rPr>
        <w:t>;</w:t>
      </w:r>
    </w:p>
    <w:p w:rsidR="00BB13BD" w:rsidRPr="002851A4" w:rsidRDefault="009227E9" w:rsidP="00E97D10">
      <w:pPr>
        <w:ind w:firstLine="851"/>
        <w:jc w:val="both"/>
        <w:rPr>
          <w:sz w:val="26"/>
          <w:szCs w:val="26"/>
        </w:rPr>
      </w:pPr>
      <w:r w:rsidRPr="002851A4">
        <w:rPr>
          <w:sz w:val="26"/>
          <w:szCs w:val="26"/>
        </w:rPr>
        <w:t>письменное согласие на обработку персональных данных в Межрайонной ИФНС России № 1 по Кировской области</w:t>
      </w:r>
      <w:r w:rsidR="00BB13BD" w:rsidRPr="002851A4">
        <w:rPr>
          <w:sz w:val="26"/>
          <w:szCs w:val="26"/>
        </w:rPr>
        <w:t>.</w:t>
      </w:r>
    </w:p>
    <w:p w:rsidR="00BB13BD" w:rsidRPr="002851A4" w:rsidRDefault="00BB13BD" w:rsidP="00E97D10">
      <w:pPr>
        <w:pStyle w:val="ConsPlusNormal"/>
        <w:widowControl/>
        <w:ind w:firstLine="851"/>
        <w:jc w:val="both"/>
        <w:rPr>
          <w:rFonts w:ascii="Times New Roman" w:hAnsi="Times New Roman" w:cs="Times New Roman"/>
          <w:sz w:val="26"/>
          <w:szCs w:val="26"/>
          <w:highlight w:val="yellow"/>
        </w:rPr>
      </w:pPr>
    </w:p>
    <w:p w:rsidR="00BB13BD" w:rsidRPr="002851A4" w:rsidRDefault="00BB13BD" w:rsidP="00E97D10">
      <w:pPr>
        <w:pStyle w:val="ConsPlusNormal"/>
        <w:widowControl/>
        <w:ind w:firstLine="851"/>
        <w:jc w:val="both"/>
        <w:rPr>
          <w:rFonts w:ascii="Times New Roman" w:hAnsi="Times New Roman" w:cs="Times New Roman"/>
          <w:sz w:val="26"/>
          <w:szCs w:val="26"/>
        </w:rPr>
      </w:pPr>
      <w:r w:rsidRPr="002851A4">
        <w:rPr>
          <w:rFonts w:ascii="Times New Roman" w:hAnsi="Times New Roman" w:cs="Times New Roman"/>
          <w:sz w:val="26"/>
          <w:szCs w:val="26"/>
        </w:rPr>
        <w:t>Гражданский служащий, изъявивший желание участвовать в конкурсе в государственном органе, в котором он замещает должность гражданской службы, подает заявление на имя представителя нанимателя.</w:t>
      </w:r>
    </w:p>
    <w:p w:rsidR="00273377" w:rsidRPr="002851A4" w:rsidRDefault="00273377" w:rsidP="00E97D10">
      <w:pPr>
        <w:autoSpaceDE w:val="0"/>
        <w:autoSpaceDN w:val="0"/>
        <w:adjustRightInd w:val="0"/>
        <w:ind w:firstLine="851"/>
        <w:jc w:val="both"/>
        <w:rPr>
          <w:sz w:val="26"/>
          <w:szCs w:val="26"/>
        </w:rPr>
      </w:pPr>
      <w:bookmarkStart w:id="0" w:name="sub_1010"/>
      <w:proofErr w:type="gramStart"/>
      <w:r w:rsidRPr="002851A4">
        <w:rPr>
          <w:sz w:val="26"/>
          <w:szCs w:val="26"/>
        </w:rPr>
        <w:t xml:space="preserve">Гражданский служащий, изъявивший желание участвовать в конкурсе, проводимом в ином государственном органе, представляет в этот государственный орган заявление на имя представителя нанимателя и заполненную, подписанную им и заверенную кадровой службой государственного органа, в котором он замещает должность гражданской службы, анкету по форме, утвержденной </w:t>
      </w:r>
      <w:r w:rsidR="00BA771D" w:rsidRPr="002851A4">
        <w:rPr>
          <w:sz w:val="26"/>
          <w:szCs w:val="26"/>
        </w:rPr>
        <w:t>распоряжением Правительства Российской Федерации от 26 мая 2005 г. № 667-р</w:t>
      </w:r>
      <w:r w:rsidRPr="002851A4">
        <w:rPr>
          <w:sz w:val="26"/>
          <w:szCs w:val="26"/>
        </w:rPr>
        <w:t>, с фотографией.</w:t>
      </w:r>
      <w:proofErr w:type="gramEnd"/>
    </w:p>
    <w:p w:rsidR="00BB13BD" w:rsidRPr="002851A4" w:rsidRDefault="00BB13BD" w:rsidP="00E97D10">
      <w:pPr>
        <w:ind w:firstLine="851"/>
        <w:jc w:val="both"/>
        <w:rPr>
          <w:sz w:val="26"/>
          <w:szCs w:val="26"/>
        </w:rPr>
      </w:pPr>
      <w:r w:rsidRPr="002851A4">
        <w:rPr>
          <w:sz w:val="26"/>
          <w:szCs w:val="26"/>
        </w:rPr>
        <w:t>Гражданин (государственный гражданский служащий) не допускается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bookmarkEnd w:id="0"/>
    <w:p w:rsidR="00BB13BD" w:rsidRPr="002851A4" w:rsidRDefault="00BB13BD" w:rsidP="00E97D10">
      <w:pPr>
        <w:ind w:firstLine="851"/>
        <w:jc w:val="both"/>
        <w:rPr>
          <w:sz w:val="26"/>
          <w:szCs w:val="26"/>
        </w:rPr>
      </w:pPr>
      <w:r w:rsidRPr="002851A4">
        <w:rPr>
          <w:sz w:val="26"/>
          <w:szCs w:val="26"/>
        </w:rPr>
        <w:t xml:space="preserve">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w:t>
      </w:r>
      <w:r w:rsidR="00BA771D" w:rsidRPr="002851A4">
        <w:rPr>
          <w:sz w:val="26"/>
          <w:szCs w:val="26"/>
        </w:rPr>
        <w:t xml:space="preserve">(гражданскому служащему) </w:t>
      </w:r>
      <w:r w:rsidRPr="002851A4">
        <w:rPr>
          <w:sz w:val="26"/>
          <w:szCs w:val="26"/>
        </w:rPr>
        <w:t>в их приеме.</w:t>
      </w:r>
    </w:p>
    <w:p w:rsidR="0080696C" w:rsidRPr="002851A4" w:rsidRDefault="0080696C" w:rsidP="0080696C">
      <w:pPr>
        <w:autoSpaceDE w:val="0"/>
        <w:autoSpaceDN w:val="0"/>
        <w:adjustRightInd w:val="0"/>
        <w:ind w:firstLine="851"/>
        <w:jc w:val="both"/>
        <w:rPr>
          <w:sz w:val="26"/>
          <w:szCs w:val="26"/>
        </w:rPr>
      </w:pPr>
    </w:p>
    <w:p w:rsidR="0080696C" w:rsidRPr="002851A4" w:rsidRDefault="0080696C" w:rsidP="0080696C">
      <w:pPr>
        <w:autoSpaceDE w:val="0"/>
        <w:autoSpaceDN w:val="0"/>
        <w:adjustRightInd w:val="0"/>
        <w:ind w:firstLine="851"/>
        <w:jc w:val="both"/>
        <w:rPr>
          <w:sz w:val="26"/>
          <w:szCs w:val="26"/>
        </w:rPr>
      </w:pPr>
      <w:r w:rsidRPr="002851A4">
        <w:rPr>
          <w:sz w:val="26"/>
          <w:szCs w:val="26"/>
        </w:rPr>
        <w:t>Кандидатам предоставляется возможность пройти квалификационный тест вне рамок конкурса для самостоятельной оценки своего профессионального уровня (далее - тест).</w:t>
      </w:r>
    </w:p>
    <w:p w:rsidR="0080696C" w:rsidRPr="002851A4" w:rsidRDefault="00313FBF" w:rsidP="0080696C">
      <w:pPr>
        <w:autoSpaceDE w:val="0"/>
        <w:autoSpaceDN w:val="0"/>
        <w:adjustRightInd w:val="0"/>
        <w:ind w:firstLine="851"/>
        <w:jc w:val="both"/>
        <w:rPr>
          <w:sz w:val="26"/>
          <w:szCs w:val="26"/>
        </w:rPr>
      </w:pPr>
      <w:r w:rsidRPr="002851A4">
        <w:rPr>
          <w:sz w:val="26"/>
          <w:szCs w:val="26"/>
        </w:rPr>
        <w:lastRenderedPageBreak/>
        <w:t>Т</w:t>
      </w:r>
      <w:r w:rsidR="0080696C" w:rsidRPr="002851A4">
        <w:rPr>
          <w:sz w:val="26"/>
          <w:szCs w:val="26"/>
        </w:rPr>
        <w:t>ест размещен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w:t>
      </w:r>
      <w:r w:rsidR="001A0E93" w:rsidRPr="002851A4">
        <w:rPr>
          <w:sz w:val="26"/>
          <w:szCs w:val="26"/>
        </w:rPr>
        <w:t xml:space="preserve"> по адресу </w:t>
      </w:r>
      <w:hyperlink r:id="rId10" w:history="1">
        <w:r w:rsidR="001A0E93" w:rsidRPr="002851A4">
          <w:rPr>
            <w:rStyle w:val="a6"/>
            <w:sz w:val="26"/>
            <w:szCs w:val="26"/>
            <w:lang w:val="en-US"/>
          </w:rPr>
          <w:t>www</w:t>
        </w:r>
        <w:r w:rsidR="001A0E93" w:rsidRPr="002851A4">
          <w:rPr>
            <w:rStyle w:val="a6"/>
            <w:sz w:val="26"/>
            <w:szCs w:val="26"/>
          </w:rPr>
          <w:t>.</w:t>
        </w:r>
        <w:proofErr w:type="spellStart"/>
        <w:r w:rsidR="001A0E93" w:rsidRPr="002851A4">
          <w:rPr>
            <w:rStyle w:val="a6"/>
            <w:sz w:val="26"/>
            <w:szCs w:val="26"/>
            <w:lang w:val="en-US"/>
          </w:rPr>
          <w:t>gossluzhba</w:t>
        </w:r>
        <w:proofErr w:type="spellEnd"/>
        <w:r w:rsidR="001A0E93" w:rsidRPr="002851A4">
          <w:rPr>
            <w:rStyle w:val="a6"/>
            <w:sz w:val="26"/>
            <w:szCs w:val="26"/>
          </w:rPr>
          <w:t>.</w:t>
        </w:r>
        <w:proofErr w:type="spellStart"/>
        <w:r w:rsidR="001A0E93" w:rsidRPr="002851A4">
          <w:rPr>
            <w:rStyle w:val="a6"/>
            <w:sz w:val="26"/>
            <w:szCs w:val="26"/>
            <w:lang w:val="en-US"/>
          </w:rPr>
          <w:t>gov</w:t>
        </w:r>
        <w:proofErr w:type="spellEnd"/>
        <w:r w:rsidR="001A0E93" w:rsidRPr="002851A4">
          <w:rPr>
            <w:rStyle w:val="a6"/>
            <w:sz w:val="26"/>
            <w:szCs w:val="26"/>
          </w:rPr>
          <w:t>.</w:t>
        </w:r>
        <w:proofErr w:type="spellStart"/>
        <w:r w:rsidR="001A0E93" w:rsidRPr="002851A4">
          <w:rPr>
            <w:rStyle w:val="a6"/>
            <w:sz w:val="26"/>
            <w:szCs w:val="26"/>
            <w:lang w:val="en-US"/>
          </w:rPr>
          <w:t>ru</w:t>
        </w:r>
        <w:proofErr w:type="spellEnd"/>
      </w:hyperlink>
      <w:r w:rsidR="001A0E93" w:rsidRPr="002851A4">
        <w:rPr>
          <w:sz w:val="26"/>
          <w:szCs w:val="26"/>
        </w:rPr>
        <w:t xml:space="preserve"> в </w:t>
      </w:r>
      <w:r w:rsidR="000325EF" w:rsidRPr="002851A4">
        <w:rPr>
          <w:sz w:val="26"/>
          <w:szCs w:val="26"/>
        </w:rPr>
        <w:t>разделе</w:t>
      </w:r>
      <w:r w:rsidR="001A0E93" w:rsidRPr="002851A4">
        <w:rPr>
          <w:sz w:val="26"/>
          <w:szCs w:val="26"/>
        </w:rPr>
        <w:t xml:space="preserve"> «</w:t>
      </w:r>
      <w:r w:rsidR="000325EF" w:rsidRPr="002851A4">
        <w:rPr>
          <w:sz w:val="26"/>
          <w:szCs w:val="26"/>
        </w:rPr>
        <w:t>Профессиональное развитие</w:t>
      </w:r>
      <w:r w:rsidR="001A0E93" w:rsidRPr="002851A4">
        <w:rPr>
          <w:sz w:val="26"/>
          <w:szCs w:val="26"/>
        </w:rPr>
        <w:t>» / «</w:t>
      </w:r>
      <w:r w:rsidR="009C41C7" w:rsidRPr="002851A4">
        <w:rPr>
          <w:sz w:val="26"/>
          <w:szCs w:val="26"/>
        </w:rPr>
        <w:t>Самооценка» / «</w:t>
      </w:r>
      <w:r w:rsidR="001A0E93" w:rsidRPr="002851A4">
        <w:rPr>
          <w:sz w:val="26"/>
          <w:szCs w:val="26"/>
        </w:rPr>
        <w:t>Тест для самопроверки»</w:t>
      </w:r>
      <w:r w:rsidR="0080696C" w:rsidRPr="002851A4">
        <w:rPr>
          <w:sz w:val="26"/>
          <w:szCs w:val="26"/>
        </w:rPr>
        <w:t>. Доступ претендентам для его прохождения предоставляется безвозмездно.</w:t>
      </w:r>
    </w:p>
    <w:p w:rsidR="0080696C" w:rsidRPr="002851A4" w:rsidRDefault="0080696C" w:rsidP="0080696C">
      <w:pPr>
        <w:autoSpaceDE w:val="0"/>
        <w:autoSpaceDN w:val="0"/>
        <w:adjustRightInd w:val="0"/>
        <w:ind w:firstLine="851"/>
        <w:jc w:val="both"/>
        <w:rPr>
          <w:sz w:val="26"/>
          <w:szCs w:val="26"/>
        </w:rPr>
      </w:pPr>
      <w:r w:rsidRPr="002851A4">
        <w:rPr>
          <w:sz w:val="26"/>
          <w:szCs w:val="26"/>
        </w:rPr>
        <w:t>Результаты прохождения претендентом теста не могут быть приняты во внимание конкурсной комиссией и не могут являться основанием для отказа ему в приеме документов для участия в конкурсе.</w:t>
      </w:r>
    </w:p>
    <w:p w:rsidR="0080696C" w:rsidRPr="002851A4" w:rsidRDefault="0080696C" w:rsidP="00E97D10">
      <w:pPr>
        <w:ind w:firstLine="851"/>
        <w:jc w:val="both"/>
        <w:rPr>
          <w:sz w:val="26"/>
          <w:szCs w:val="26"/>
        </w:rPr>
      </w:pPr>
    </w:p>
    <w:p w:rsidR="00BB13BD" w:rsidRPr="002851A4" w:rsidRDefault="00BB13BD" w:rsidP="00E97D10">
      <w:pPr>
        <w:ind w:firstLine="851"/>
        <w:jc w:val="both"/>
        <w:rPr>
          <w:sz w:val="26"/>
          <w:szCs w:val="26"/>
        </w:rPr>
      </w:pPr>
      <w:r w:rsidRPr="002851A4">
        <w:rPr>
          <w:sz w:val="26"/>
          <w:szCs w:val="26"/>
        </w:rPr>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BB13BD" w:rsidRPr="002851A4" w:rsidRDefault="00BB13BD" w:rsidP="00E97D10">
      <w:pPr>
        <w:ind w:firstLine="851"/>
        <w:jc w:val="both"/>
        <w:rPr>
          <w:sz w:val="26"/>
          <w:szCs w:val="26"/>
        </w:rPr>
      </w:pPr>
      <w:bookmarkStart w:id="1" w:name="sub_1019"/>
      <w:r w:rsidRPr="002851A4">
        <w:rPr>
          <w:sz w:val="26"/>
          <w:szCs w:val="26"/>
        </w:rPr>
        <w:t xml:space="preserve">Конкурс заключается в оценке профессионального уровня кандидатов </w:t>
      </w:r>
      <w:r w:rsidR="00973BC2" w:rsidRPr="002851A4">
        <w:rPr>
          <w:sz w:val="26"/>
          <w:szCs w:val="26"/>
        </w:rPr>
        <w:t>для</w:t>
      </w:r>
      <w:r w:rsidRPr="002851A4">
        <w:rPr>
          <w:sz w:val="26"/>
          <w:szCs w:val="26"/>
        </w:rPr>
        <w:t xml:space="preserve"> замещени</w:t>
      </w:r>
      <w:r w:rsidR="00973BC2" w:rsidRPr="002851A4">
        <w:rPr>
          <w:sz w:val="26"/>
          <w:szCs w:val="26"/>
        </w:rPr>
        <w:t>я</w:t>
      </w:r>
      <w:r w:rsidRPr="002851A4">
        <w:rPr>
          <w:sz w:val="26"/>
          <w:szCs w:val="26"/>
        </w:rPr>
        <w:t xml:space="preserve"> вакантной должности гражданской службы, их соответствия квалификационным требованиям к этой должности</w:t>
      </w:r>
      <w:r w:rsidR="00973BC2" w:rsidRPr="002851A4">
        <w:rPr>
          <w:sz w:val="26"/>
          <w:szCs w:val="26"/>
        </w:rPr>
        <w:t xml:space="preserve"> и определении победителя</w:t>
      </w:r>
      <w:r w:rsidRPr="002851A4">
        <w:rPr>
          <w:sz w:val="26"/>
          <w:szCs w:val="26"/>
        </w:rPr>
        <w:t>.</w:t>
      </w:r>
    </w:p>
    <w:bookmarkEnd w:id="1"/>
    <w:p w:rsidR="00E1269F" w:rsidRPr="002851A4" w:rsidRDefault="00E1269F" w:rsidP="00E97D10">
      <w:pPr>
        <w:autoSpaceDE w:val="0"/>
        <w:autoSpaceDN w:val="0"/>
        <w:adjustRightInd w:val="0"/>
        <w:ind w:firstLine="851"/>
        <w:jc w:val="both"/>
        <w:rPr>
          <w:sz w:val="26"/>
          <w:szCs w:val="26"/>
        </w:rPr>
      </w:pPr>
      <w:r w:rsidRPr="002851A4">
        <w:rPr>
          <w:sz w:val="26"/>
          <w:szCs w:val="26"/>
        </w:rPr>
        <w:t>Не позднее, чем за 15 календарных дней до начала второго этапа конкурса кандидатам направляются соответствующие сообщения о дате, месте и времени его проведения.</w:t>
      </w:r>
    </w:p>
    <w:p w:rsidR="00BB13BD" w:rsidRPr="002851A4" w:rsidRDefault="00BB13BD" w:rsidP="00E97D10">
      <w:pPr>
        <w:ind w:firstLine="851"/>
        <w:jc w:val="both"/>
        <w:rPr>
          <w:sz w:val="26"/>
          <w:szCs w:val="26"/>
        </w:rPr>
      </w:pPr>
      <w:r w:rsidRPr="002851A4">
        <w:rPr>
          <w:sz w:val="26"/>
          <w:szCs w:val="26"/>
        </w:rPr>
        <w:t>При проведении конкурса конкурсная комиссия оценивает кандидатов на основани</w:t>
      </w:r>
      <w:r w:rsidR="00973BC2" w:rsidRPr="002851A4">
        <w:rPr>
          <w:sz w:val="26"/>
          <w:szCs w:val="26"/>
        </w:rPr>
        <w:t>и представленных ими документов</w:t>
      </w:r>
      <w:r w:rsidRPr="002851A4">
        <w:rPr>
          <w:sz w:val="26"/>
          <w:szCs w:val="26"/>
        </w:rPr>
        <w:t>,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w:t>
      </w:r>
    </w:p>
    <w:p w:rsidR="00CE446B" w:rsidRPr="002851A4" w:rsidRDefault="00CE446B" w:rsidP="00E97D10">
      <w:pPr>
        <w:autoSpaceDE w:val="0"/>
        <w:autoSpaceDN w:val="0"/>
        <w:adjustRightInd w:val="0"/>
        <w:ind w:firstLine="851"/>
        <w:jc w:val="both"/>
        <w:rPr>
          <w:sz w:val="26"/>
          <w:szCs w:val="26"/>
        </w:rPr>
      </w:pPr>
      <w:r w:rsidRPr="002851A4">
        <w:rPr>
          <w:sz w:val="26"/>
          <w:szCs w:val="26"/>
        </w:rPr>
        <w:t xml:space="preserve">Обязательными методами оценки являются тестирование и индивидуальное собеседование. </w:t>
      </w:r>
    </w:p>
    <w:p w:rsidR="00E17E94" w:rsidRPr="002851A4" w:rsidRDefault="00E17E94" w:rsidP="00E97D10">
      <w:pPr>
        <w:ind w:firstLine="851"/>
        <w:jc w:val="both"/>
        <w:rPr>
          <w:sz w:val="26"/>
          <w:szCs w:val="26"/>
        </w:rPr>
      </w:pPr>
    </w:p>
    <w:p w:rsidR="00BB13BD" w:rsidRPr="002851A4" w:rsidRDefault="00BB13BD" w:rsidP="00E97D10">
      <w:pPr>
        <w:ind w:firstLine="851"/>
        <w:jc w:val="both"/>
        <w:rPr>
          <w:sz w:val="26"/>
          <w:szCs w:val="26"/>
        </w:rPr>
      </w:pPr>
      <w:bookmarkStart w:id="2" w:name="sub_1021"/>
      <w:r w:rsidRPr="002851A4">
        <w:rPr>
          <w:sz w:val="26"/>
          <w:szCs w:val="26"/>
        </w:rPr>
        <w:t xml:space="preserve">Решение конкурсной комиссии </w:t>
      </w:r>
      <w:r w:rsidR="00973BC2" w:rsidRPr="002851A4">
        <w:rPr>
          <w:sz w:val="26"/>
          <w:szCs w:val="26"/>
        </w:rPr>
        <w:t>об определении победителя конкурса на вакантную должность гражданской службы принимается</w:t>
      </w:r>
      <w:bookmarkStart w:id="3" w:name="sub_1022"/>
      <w:bookmarkEnd w:id="2"/>
      <w:r w:rsidRPr="002851A4">
        <w:rPr>
          <w:sz w:val="26"/>
          <w:szCs w:val="26"/>
        </w:rPr>
        <w:t xml:space="preserve"> открытым голосованием простым большинством голосов </w:t>
      </w:r>
      <w:r w:rsidR="00973BC2" w:rsidRPr="002851A4">
        <w:rPr>
          <w:sz w:val="26"/>
          <w:szCs w:val="26"/>
        </w:rPr>
        <w:t xml:space="preserve">ее </w:t>
      </w:r>
      <w:r w:rsidRPr="002851A4">
        <w:rPr>
          <w:sz w:val="26"/>
          <w:szCs w:val="26"/>
        </w:rPr>
        <w:t xml:space="preserve">членов, присутствующих на заседании. </w:t>
      </w:r>
    </w:p>
    <w:p w:rsidR="00E1269F" w:rsidRPr="002851A4" w:rsidRDefault="00BB13BD" w:rsidP="00E97D10">
      <w:pPr>
        <w:autoSpaceDE w:val="0"/>
        <w:autoSpaceDN w:val="0"/>
        <w:adjustRightInd w:val="0"/>
        <w:ind w:firstLine="851"/>
        <w:jc w:val="both"/>
        <w:rPr>
          <w:sz w:val="26"/>
          <w:szCs w:val="26"/>
        </w:rPr>
      </w:pPr>
      <w:bookmarkStart w:id="4" w:name="sub_1024"/>
      <w:bookmarkEnd w:id="3"/>
      <w:r w:rsidRPr="002851A4">
        <w:rPr>
          <w:sz w:val="26"/>
          <w:szCs w:val="26"/>
        </w:rPr>
        <w:t>Кандидатам, участвовавшим в конкурсе, сообщается о результатах конкурса в 7-дневн</w:t>
      </w:r>
      <w:r w:rsidR="00E1269F" w:rsidRPr="002851A4">
        <w:rPr>
          <w:sz w:val="26"/>
          <w:szCs w:val="26"/>
        </w:rPr>
        <w:t>ы</w:t>
      </w:r>
      <w:r w:rsidRPr="002851A4">
        <w:rPr>
          <w:sz w:val="26"/>
          <w:szCs w:val="26"/>
        </w:rPr>
        <w:t>й срок со дня его завершения. Информация о результатах конкурса размещается на сайте Федеральной налоговой слу</w:t>
      </w:r>
      <w:r w:rsidR="00E1269F" w:rsidRPr="002851A4">
        <w:rPr>
          <w:sz w:val="26"/>
          <w:szCs w:val="26"/>
        </w:rPr>
        <w:t>жбы и информационной системы в сети "Интернет".</w:t>
      </w:r>
    </w:p>
    <w:p w:rsidR="00BB13BD" w:rsidRPr="002851A4" w:rsidRDefault="00BB13BD" w:rsidP="00E97D10">
      <w:pPr>
        <w:ind w:firstLine="851"/>
        <w:jc w:val="both"/>
        <w:rPr>
          <w:sz w:val="26"/>
          <w:szCs w:val="26"/>
        </w:rPr>
      </w:pPr>
    </w:p>
    <w:p w:rsidR="00BB13BD" w:rsidRPr="002851A4" w:rsidRDefault="00BB13BD" w:rsidP="00E97D10">
      <w:pPr>
        <w:ind w:firstLine="851"/>
        <w:jc w:val="both"/>
        <w:rPr>
          <w:sz w:val="26"/>
          <w:szCs w:val="26"/>
        </w:rPr>
      </w:pPr>
      <w:bookmarkStart w:id="5" w:name="sub_1025"/>
      <w:bookmarkEnd w:id="4"/>
      <w:r w:rsidRPr="002851A4">
        <w:rPr>
          <w:sz w:val="26"/>
          <w:szCs w:val="26"/>
        </w:rPr>
        <w:t>Документы претендентов на замещение вакантной должности государственной гражданской службы Российской Федерации,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BB13BD" w:rsidRPr="002851A4" w:rsidRDefault="00BB13BD" w:rsidP="00E97D10">
      <w:pPr>
        <w:ind w:firstLine="851"/>
        <w:jc w:val="both"/>
        <w:rPr>
          <w:sz w:val="26"/>
          <w:szCs w:val="26"/>
        </w:rPr>
      </w:pPr>
      <w:bookmarkStart w:id="6" w:name="sub_1026"/>
      <w:bookmarkEnd w:id="5"/>
      <w:r w:rsidRPr="002851A4">
        <w:rPr>
          <w:sz w:val="26"/>
          <w:szCs w:val="26"/>
        </w:rPr>
        <w:t>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2851A4">
        <w:rPr>
          <w:sz w:val="26"/>
          <w:szCs w:val="26"/>
        </w:rPr>
        <w:t>дств св</w:t>
      </w:r>
      <w:proofErr w:type="gramEnd"/>
      <w:r w:rsidRPr="002851A4">
        <w:rPr>
          <w:sz w:val="26"/>
          <w:szCs w:val="26"/>
        </w:rPr>
        <w:t>язи и другие), осуществляются кандидатами за счет собственных средств.</w:t>
      </w:r>
    </w:p>
    <w:bookmarkEnd w:id="6"/>
    <w:p w:rsidR="00BB13BD" w:rsidRPr="002851A4" w:rsidRDefault="00BB13BD" w:rsidP="00E97D10">
      <w:pPr>
        <w:ind w:firstLine="851"/>
        <w:jc w:val="both"/>
        <w:rPr>
          <w:sz w:val="26"/>
          <w:szCs w:val="26"/>
        </w:rPr>
      </w:pPr>
      <w:r w:rsidRPr="002851A4">
        <w:rPr>
          <w:sz w:val="26"/>
          <w:szCs w:val="26"/>
        </w:rPr>
        <w:t>По результатам конкурса издается приказ о назначении победителя конкурса на вакантную должность гражданской службы</w:t>
      </w:r>
      <w:r w:rsidR="00390386" w:rsidRPr="002851A4">
        <w:rPr>
          <w:sz w:val="26"/>
          <w:szCs w:val="26"/>
        </w:rPr>
        <w:t>, на замещение которой проводился данный конкурс</w:t>
      </w:r>
      <w:r w:rsidRPr="002851A4">
        <w:rPr>
          <w:sz w:val="26"/>
          <w:szCs w:val="26"/>
        </w:rPr>
        <w:t xml:space="preserve">. </w:t>
      </w:r>
    </w:p>
    <w:p w:rsidR="00BB13BD" w:rsidRPr="00CE599B" w:rsidRDefault="00BB13BD" w:rsidP="00A25070">
      <w:pPr>
        <w:pStyle w:val="ConsNormal"/>
        <w:widowControl/>
        <w:ind w:right="0" w:firstLine="709"/>
        <w:jc w:val="both"/>
        <w:rPr>
          <w:rFonts w:ascii="Times New Roman" w:hAnsi="Times New Roman" w:cs="Times New Roman"/>
          <w:sz w:val="26"/>
          <w:szCs w:val="26"/>
          <w:highlight w:val="yellow"/>
        </w:rPr>
      </w:pPr>
      <w:bookmarkStart w:id="7" w:name="sub_1027"/>
    </w:p>
    <w:p w:rsidR="00BB13BD" w:rsidRPr="00CE599B" w:rsidRDefault="00BB13BD" w:rsidP="00A25070">
      <w:pPr>
        <w:pStyle w:val="ab"/>
        <w:ind w:firstLine="426"/>
        <w:jc w:val="center"/>
        <w:rPr>
          <w:b/>
          <w:bCs/>
          <w:sz w:val="26"/>
          <w:szCs w:val="26"/>
        </w:rPr>
      </w:pPr>
      <w:r w:rsidRPr="00CE599B">
        <w:rPr>
          <w:b/>
          <w:bCs/>
          <w:sz w:val="26"/>
          <w:szCs w:val="26"/>
        </w:rPr>
        <w:t xml:space="preserve">Прием документов для участия в Конкурсе будет проводиться </w:t>
      </w:r>
    </w:p>
    <w:p w:rsidR="00BB13BD" w:rsidRPr="00CE599B" w:rsidRDefault="00BB13BD" w:rsidP="00A25070">
      <w:pPr>
        <w:pStyle w:val="ab"/>
        <w:ind w:firstLine="426"/>
        <w:jc w:val="center"/>
        <w:rPr>
          <w:b/>
          <w:bCs/>
          <w:sz w:val="26"/>
          <w:szCs w:val="26"/>
        </w:rPr>
      </w:pPr>
      <w:r w:rsidRPr="00CE599B">
        <w:rPr>
          <w:b/>
          <w:bCs/>
          <w:sz w:val="26"/>
          <w:szCs w:val="26"/>
        </w:rPr>
        <w:t xml:space="preserve">с </w:t>
      </w:r>
      <w:r w:rsidR="00A311A1">
        <w:rPr>
          <w:b/>
          <w:bCs/>
          <w:sz w:val="26"/>
          <w:szCs w:val="26"/>
        </w:rPr>
        <w:t>02</w:t>
      </w:r>
      <w:r w:rsidRPr="00CE599B">
        <w:rPr>
          <w:b/>
          <w:bCs/>
          <w:sz w:val="26"/>
          <w:szCs w:val="26"/>
        </w:rPr>
        <w:t>.</w:t>
      </w:r>
      <w:r w:rsidR="00CE599B" w:rsidRPr="005E6206">
        <w:rPr>
          <w:b/>
          <w:bCs/>
          <w:sz w:val="26"/>
          <w:szCs w:val="26"/>
        </w:rPr>
        <w:t>1</w:t>
      </w:r>
      <w:r w:rsidR="00A311A1">
        <w:rPr>
          <w:b/>
          <w:bCs/>
          <w:sz w:val="26"/>
          <w:szCs w:val="26"/>
        </w:rPr>
        <w:t>2</w:t>
      </w:r>
      <w:r w:rsidRPr="00CE599B">
        <w:rPr>
          <w:b/>
          <w:bCs/>
          <w:sz w:val="26"/>
          <w:szCs w:val="26"/>
        </w:rPr>
        <w:t>.20</w:t>
      </w:r>
      <w:r w:rsidR="007E0846" w:rsidRPr="00CE599B">
        <w:rPr>
          <w:b/>
          <w:bCs/>
          <w:sz w:val="26"/>
          <w:szCs w:val="26"/>
        </w:rPr>
        <w:t>2</w:t>
      </w:r>
      <w:r w:rsidR="00A311A1">
        <w:rPr>
          <w:b/>
          <w:bCs/>
          <w:sz w:val="26"/>
          <w:szCs w:val="26"/>
        </w:rPr>
        <w:t>1</w:t>
      </w:r>
      <w:r w:rsidRPr="00CE599B">
        <w:rPr>
          <w:b/>
          <w:bCs/>
          <w:sz w:val="26"/>
          <w:szCs w:val="26"/>
        </w:rPr>
        <w:t xml:space="preserve"> по </w:t>
      </w:r>
      <w:r w:rsidR="00A311A1">
        <w:rPr>
          <w:b/>
          <w:bCs/>
          <w:sz w:val="26"/>
          <w:szCs w:val="26"/>
        </w:rPr>
        <w:t>22</w:t>
      </w:r>
      <w:r w:rsidRPr="00CE599B">
        <w:rPr>
          <w:b/>
          <w:bCs/>
          <w:sz w:val="26"/>
          <w:szCs w:val="26"/>
        </w:rPr>
        <w:t>.</w:t>
      </w:r>
      <w:r w:rsidR="00CE599B" w:rsidRPr="005E6206">
        <w:rPr>
          <w:b/>
          <w:bCs/>
          <w:sz w:val="26"/>
          <w:szCs w:val="26"/>
        </w:rPr>
        <w:t>1</w:t>
      </w:r>
      <w:r w:rsidR="006307B0">
        <w:rPr>
          <w:b/>
          <w:bCs/>
          <w:sz w:val="26"/>
          <w:szCs w:val="26"/>
        </w:rPr>
        <w:t>2</w:t>
      </w:r>
      <w:r w:rsidRPr="00CE599B">
        <w:rPr>
          <w:b/>
          <w:bCs/>
          <w:sz w:val="26"/>
          <w:szCs w:val="26"/>
        </w:rPr>
        <w:t>.20</w:t>
      </w:r>
      <w:r w:rsidR="00313FBF" w:rsidRPr="00CE599B">
        <w:rPr>
          <w:b/>
          <w:bCs/>
          <w:sz w:val="26"/>
          <w:szCs w:val="26"/>
        </w:rPr>
        <w:t>2</w:t>
      </w:r>
      <w:r w:rsidR="00A311A1">
        <w:rPr>
          <w:b/>
          <w:bCs/>
          <w:sz w:val="26"/>
          <w:szCs w:val="26"/>
        </w:rPr>
        <w:t>1</w:t>
      </w:r>
      <w:r w:rsidRPr="00CE599B">
        <w:rPr>
          <w:b/>
          <w:bCs/>
          <w:sz w:val="26"/>
          <w:szCs w:val="26"/>
        </w:rPr>
        <w:t xml:space="preserve"> </w:t>
      </w:r>
    </w:p>
    <w:p w:rsidR="00BB13BD" w:rsidRPr="00CE599B" w:rsidRDefault="00BB13BD" w:rsidP="00A25070">
      <w:pPr>
        <w:pStyle w:val="ab"/>
        <w:ind w:firstLine="426"/>
        <w:jc w:val="center"/>
        <w:rPr>
          <w:b/>
          <w:bCs/>
          <w:sz w:val="26"/>
          <w:szCs w:val="26"/>
        </w:rPr>
      </w:pPr>
      <w:r w:rsidRPr="00CE599B">
        <w:rPr>
          <w:b/>
          <w:bCs/>
          <w:sz w:val="26"/>
          <w:szCs w:val="26"/>
        </w:rPr>
        <w:t>понедельник – четверг с 08:00 до 12:</w:t>
      </w:r>
      <w:r w:rsidR="00DD00AF" w:rsidRPr="00CE599B">
        <w:rPr>
          <w:b/>
          <w:bCs/>
          <w:sz w:val="26"/>
          <w:szCs w:val="26"/>
        </w:rPr>
        <w:t>0</w:t>
      </w:r>
      <w:r w:rsidRPr="00CE599B">
        <w:rPr>
          <w:b/>
          <w:bCs/>
          <w:sz w:val="26"/>
          <w:szCs w:val="26"/>
        </w:rPr>
        <w:t>0 и с 1</w:t>
      </w:r>
      <w:r w:rsidR="00DD00AF" w:rsidRPr="00CE599B">
        <w:rPr>
          <w:b/>
          <w:bCs/>
          <w:sz w:val="26"/>
          <w:szCs w:val="26"/>
        </w:rPr>
        <w:t>2</w:t>
      </w:r>
      <w:r w:rsidRPr="00CE599B">
        <w:rPr>
          <w:b/>
          <w:bCs/>
          <w:sz w:val="26"/>
          <w:szCs w:val="26"/>
        </w:rPr>
        <w:t>:</w:t>
      </w:r>
      <w:r w:rsidR="00DD00AF" w:rsidRPr="00CE599B">
        <w:rPr>
          <w:b/>
          <w:bCs/>
          <w:sz w:val="26"/>
          <w:szCs w:val="26"/>
        </w:rPr>
        <w:t>4</w:t>
      </w:r>
      <w:r w:rsidRPr="00CE599B">
        <w:rPr>
          <w:b/>
          <w:bCs/>
          <w:sz w:val="26"/>
          <w:szCs w:val="26"/>
        </w:rPr>
        <w:t>5 до 17:00</w:t>
      </w:r>
    </w:p>
    <w:p w:rsidR="00BB13BD" w:rsidRPr="00CE599B" w:rsidRDefault="00DD00AF" w:rsidP="00D82249">
      <w:pPr>
        <w:pStyle w:val="ab"/>
        <w:ind w:firstLine="426"/>
        <w:jc w:val="center"/>
        <w:rPr>
          <w:b/>
          <w:bCs/>
          <w:sz w:val="26"/>
          <w:szCs w:val="26"/>
        </w:rPr>
      </w:pPr>
      <w:r w:rsidRPr="00CE599B">
        <w:rPr>
          <w:b/>
          <w:bCs/>
          <w:sz w:val="26"/>
          <w:szCs w:val="26"/>
        </w:rPr>
        <w:t>пятница с 08:00 до 12:0</w:t>
      </w:r>
      <w:r w:rsidR="00BB13BD" w:rsidRPr="00CE599B">
        <w:rPr>
          <w:b/>
          <w:bCs/>
          <w:sz w:val="26"/>
          <w:szCs w:val="26"/>
        </w:rPr>
        <w:t>0 и с 1</w:t>
      </w:r>
      <w:r w:rsidRPr="00CE599B">
        <w:rPr>
          <w:b/>
          <w:bCs/>
          <w:sz w:val="26"/>
          <w:szCs w:val="26"/>
        </w:rPr>
        <w:t>2</w:t>
      </w:r>
      <w:r w:rsidR="00BB13BD" w:rsidRPr="00CE599B">
        <w:rPr>
          <w:b/>
          <w:bCs/>
          <w:sz w:val="26"/>
          <w:szCs w:val="26"/>
        </w:rPr>
        <w:t>:</w:t>
      </w:r>
      <w:r w:rsidRPr="00CE599B">
        <w:rPr>
          <w:b/>
          <w:bCs/>
          <w:sz w:val="26"/>
          <w:szCs w:val="26"/>
        </w:rPr>
        <w:t>4</w:t>
      </w:r>
      <w:r w:rsidR="00BB13BD" w:rsidRPr="00CE599B">
        <w:rPr>
          <w:b/>
          <w:bCs/>
          <w:sz w:val="26"/>
          <w:szCs w:val="26"/>
        </w:rPr>
        <w:t>5 до 15:45</w:t>
      </w:r>
    </w:p>
    <w:p w:rsidR="00BB13BD" w:rsidRPr="00CE599B" w:rsidRDefault="00BB13BD" w:rsidP="00A25070">
      <w:pPr>
        <w:pStyle w:val="ab"/>
        <w:ind w:firstLine="426"/>
        <w:jc w:val="center"/>
        <w:rPr>
          <w:b/>
          <w:bCs/>
          <w:sz w:val="26"/>
          <w:szCs w:val="26"/>
        </w:rPr>
      </w:pPr>
      <w:r w:rsidRPr="00CE599B">
        <w:rPr>
          <w:b/>
          <w:bCs/>
          <w:sz w:val="26"/>
          <w:szCs w:val="26"/>
        </w:rPr>
        <w:t>суббота, воскресенье - выходной.</w:t>
      </w:r>
    </w:p>
    <w:p w:rsidR="00BB13BD" w:rsidRPr="00CE599B" w:rsidRDefault="00BB13BD" w:rsidP="00F625C6">
      <w:pPr>
        <w:tabs>
          <w:tab w:val="left" w:pos="4180"/>
        </w:tabs>
        <w:jc w:val="center"/>
        <w:rPr>
          <w:sz w:val="26"/>
          <w:szCs w:val="26"/>
        </w:rPr>
      </w:pPr>
      <w:r w:rsidRPr="00CE599B">
        <w:rPr>
          <w:b/>
          <w:bCs/>
          <w:sz w:val="26"/>
          <w:szCs w:val="26"/>
        </w:rPr>
        <w:lastRenderedPageBreak/>
        <w:t>Адрес приема документов</w:t>
      </w:r>
      <w:r w:rsidRPr="00CE599B">
        <w:rPr>
          <w:sz w:val="26"/>
          <w:szCs w:val="26"/>
        </w:rPr>
        <w:t xml:space="preserve">: 613982, Кировская область, </w:t>
      </w:r>
      <w:proofErr w:type="spellStart"/>
      <w:r w:rsidRPr="00CE599B">
        <w:rPr>
          <w:sz w:val="26"/>
          <w:szCs w:val="26"/>
        </w:rPr>
        <w:t>г</w:t>
      </w:r>
      <w:proofErr w:type="gramStart"/>
      <w:r w:rsidRPr="00CE599B">
        <w:rPr>
          <w:sz w:val="26"/>
          <w:szCs w:val="26"/>
        </w:rPr>
        <w:t>.Л</w:t>
      </w:r>
      <w:proofErr w:type="gramEnd"/>
      <w:r w:rsidRPr="00CE599B">
        <w:rPr>
          <w:sz w:val="26"/>
          <w:szCs w:val="26"/>
        </w:rPr>
        <w:t>уза</w:t>
      </w:r>
      <w:proofErr w:type="spellEnd"/>
      <w:r w:rsidRPr="00CE599B">
        <w:rPr>
          <w:sz w:val="26"/>
          <w:szCs w:val="26"/>
        </w:rPr>
        <w:t xml:space="preserve">, </w:t>
      </w:r>
      <w:proofErr w:type="spellStart"/>
      <w:r w:rsidRPr="00CE599B">
        <w:rPr>
          <w:sz w:val="26"/>
          <w:szCs w:val="26"/>
        </w:rPr>
        <w:t>ул.Чапаева</w:t>
      </w:r>
      <w:proofErr w:type="spellEnd"/>
      <w:r w:rsidRPr="00CE599B">
        <w:rPr>
          <w:sz w:val="26"/>
          <w:szCs w:val="26"/>
        </w:rPr>
        <w:t xml:space="preserve">, д.2 </w:t>
      </w:r>
    </w:p>
    <w:p w:rsidR="00BB13BD" w:rsidRPr="00CE599B" w:rsidRDefault="00BB13BD" w:rsidP="00F625C6">
      <w:pPr>
        <w:pStyle w:val="ab"/>
        <w:tabs>
          <w:tab w:val="left" w:pos="567"/>
          <w:tab w:val="left" w:pos="709"/>
        </w:tabs>
        <w:jc w:val="center"/>
        <w:rPr>
          <w:sz w:val="26"/>
          <w:szCs w:val="26"/>
        </w:rPr>
      </w:pPr>
      <w:r w:rsidRPr="00CE599B">
        <w:rPr>
          <w:b/>
          <w:bCs/>
          <w:sz w:val="26"/>
          <w:szCs w:val="26"/>
        </w:rPr>
        <w:t xml:space="preserve">Телефон </w:t>
      </w:r>
      <w:r w:rsidRPr="00CE599B">
        <w:rPr>
          <w:sz w:val="26"/>
          <w:szCs w:val="26"/>
        </w:rPr>
        <w:t>(83346) 2-07-86</w:t>
      </w:r>
    </w:p>
    <w:p w:rsidR="00FD4586" w:rsidRPr="00CE599B" w:rsidRDefault="00BB13BD" w:rsidP="00F625C6">
      <w:pPr>
        <w:pStyle w:val="ab"/>
        <w:tabs>
          <w:tab w:val="left" w:pos="567"/>
          <w:tab w:val="left" w:pos="709"/>
        </w:tabs>
        <w:jc w:val="center"/>
        <w:rPr>
          <w:b/>
          <w:bCs/>
          <w:sz w:val="26"/>
          <w:szCs w:val="26"/>
          <w:u w:val="single"/>
        </w:rPr>
      </w:pPr>
      <w:r w:rsidRPr="00CE599B">
        <w:rPr>
          <w:b/>
          <w:bCs/>
          <w:sz w:val="26"/>
          <w:szCs w:val="26"/>
          <w:u w:val="single"/>
        </w:rPr>
        <w:t>Предполагаемая дата проведения Конкурса</w:t>
      </w:r>
      <w:r w:rsidR="00FD4586" w:rsidRPr="00CE599B">
        <w:rPr>
          <w:b/>
          <w:bCs/>
          <w:sz w:val="26"/>
          <w:szCs w:val="26"/>
          <w:u w:val="single"/>
        </w:rPr>
        <w:t>:</w:t>
      </w:r>
      <w:r w:rsidRPr="00CE599B">
        <w:rPr>
          <w:b/>
          <w:bCs/>
          <w:sz w:val="26"/>
          <w:szCs w:val="26"/>
          <w:u w:val="single"/>
        </w:rPr>
        <w:t xml:space="preserve"> </w:t>
      </w:r>
    </w:p>
    <w:p w:rsidR="00FD4586" w:rsidRPr="00CE599B" w:rsidRDefault="006307B0" w:rsidP="00F625C6">
      <w:pPr>
        <w:pStyle w:val="ab"/>
        <w:tabs>
          <w:tab w:val="left" w:pos="567"/>
          <w:tab w:val="left" w:pos="709"/>
        </w:tabs>
        <w:jc w:val="center"/>
        <w:rPr>
          <w:sz w:val="26"/>
          <w:szCs w:val="26"/>
          <w:u w:val="single"/>
        </w:rPr>
      </w:pPr>
      <w:r>
        <w:rPr>
          <w:b/>
          <w:bCs/>
          <w:sz w:val="26"/>
          <w:szCs w:val="26"/>
          <w:u w:val="single"/>
        </w:rPr>
        <w:t>1</w:t>
      </w:r>
      <w:r w:rsidR="00A311A1">
        <w:rPr>
          <w:b/>
          <w:bCs/>
          <w:sz w:val="26"/>
          <w:szCs w:val="26"/>
          <w:u w:val="single"/>
        </w:rPr>
        <w:t>4</w:t>
      </w:r>
      <w:r w:rsidR="00BB13BD" w:rsidRPr="00CE599B">
        <w:rPr>
          <w:b/>
          <w:bCs/>
          <w:sz w:val="26"/>
          <w:szCs w:val="26"/>
          <w:u w:val="single"/>
        </w:rPr>
        <w:t xml:space="preserve"> </w:t>
      </w:r>
      <w:r>
        <w:rPr>
          <w:b/>
          <w:bCs/>
          <w:sz w:val="26"/>
          <w:szCs w:val="26"/>
          <w:u w:val="single"/>
        </w:rPr>
        <w:t>января</w:t>
      </w:r>
      <w:r w:rsidR="00BB13BD" w:rsidRPr="00CE599B">
        <w:rPr>
          <w:b/>
          <w:bCs/>
          <w:sz w:val="26"/>
          <w:szCs w:val="26"/>
          <w:u w:val="single"/>
        </w:rPr>
        <w:t xml:space="preserve"> 20</w:t>
      </w:r>
      <w:r w:rsidR="007E0846" w:rsidRPr="00CE599B">
        <w:rPr>
          <w:b/>
          <w:bCs/>
          <w:sz w:val="26"/>
          <w:szCs w:val="26"/>
          <w:u w:val="single"/>
        </w:rPr>
        <w:t>2</w:t>
      </w:r>
      <w:r w:rsidR="00A311A1">
        <w:rPr>
          <w:b/>
          <w:bCs/>
          <w:sz w:val="26"/>
          <w:szCs w:val="26"/>
          <w:u w:val="single"/>
        </w:rPr>
        <w:t>2</w:t>
      </w:r>
      <w:r w:rsidR="00BB13BD" w:rsidRPr="00CE599B">
        <w:rPr>
          <w:b/>
          <w:bCs/>
          <w:sz w:val="26"/>
          <w:szCs w:val="26"/>
          <w:u w:val="single"/>
        </w:rPr>
        <w:t xml:space="preserve"> года </w:t>
      </w:r>
      <w:r w:rsidR="000B1051" w:rsidRPr="00CE599B">
        <w:rPr>
          <w:sz w:val="26"/>
          <w:szCs w:val="26"/>
          <w:u w:val="single"/>
        </w:rPr>
        <w:t>в 1</w:t>
      </w:r>
      <w:r w:rsidR="008E10BA" w:rsidRPr="00CE599B">
        <w:rPr>
          <w:sz w:val="26"/>
          <w:szCs w:val="26"/>
          <w:u w:val="single"/>
        </w:rPr>
        <w:t>0</w:t>
      </w:r>
      <w:r w:rsidR="00BB13BD" w:rsidRPr="00CE599B">
        <w:rPr>
          <w:sz w:val="26"/>
          <w:szCs w:val="26"/>
          <w:u w:val="single"/>
        </w:rPr>
        <w:t xml:space="preserve"> часов 00 минут </w:t>
      </w:r>
      <w:r w:rsidR="00FD4586" w:rsidRPr="00CE599B">
        <w:rPr>
          <w:sz w:val="26"/>
          <w:szCs w:val="26"/>
          <w:u w:val="single"/>
        </w:rPr>
        <w:t xml:space="preserve">– тестирование, </w:t>
      </w:r>
    </w:p>
    <w:p w:rsidR="00FD4586" w:rsidRPr="00CE599B" w:rsidRDefault="00A311A1" w:rsidP="00F625C6">
      <w:pPr>
        <w:pStyle w:val="ab"/>
        <w:tabs>
          <w:tab w:val="left" w:pos="567"/>
          <w:tab w:val="left" w:pos="709"/>
        </w:tabs>
        <w:jc w:val="center"/>
        <w:rPr>
          <w:sz w:val="26"/>
          <w:szCs w:val="26"/>
          <w:u w:val="single"/>
        </w:rPr>
      </w:pPr>
      <w:r>
        <w:rPr>
          <w:b/>
          <w:sz w:val="26"/>
          <w:szCs w:val="26"/>
          <w:u w:val="single"/>
        </w:rPr>
        <w:t>20</w:t>
      </w:r>
      <w:r w:rsidR="00FD4586" w:rsidRPr="00CE599B">
        <w:rPr>
          <w:b/>
          <w:sz w:val="26"/>
          <w:szCs w:val="26"/>
          <w:u w:val="single"/>
        </w:rPr>
        <w:t xml:space="preserve"> </w:t>
      </w:r>
      <w:r w:rsidR="006307B0">
        <w:rPr>
          <w:b/>
          <w:sz w:val="26"/>
          <w:szCs w:val="26"/>
          <w:u w:val="single"/>
        </w:rPr>
        <w:t>января</w:t>
      </w:r>
      <w:r w:rsidR="00FD4586" w:rsidRPr="00CE599B">
        <w:rPr>
          <w:b/>
          <w:sz w:val="26"/>
          <w:szCs w:val="26"/>
          <w:u w:val="single"/>
        </w:rPr>
        <w:t xml:space="preserve"> 20</w:t>
      </w:r>
      <w:r w:rsidR="00CD13F0" w:rsidRPr="00CE599B">
        <w:rPr>
          <w:b/>
          <w:sz w:val="26"/>
          <w:szCs w:val="26"/>
          <w:u w:val="single"/>
        </w:rPr>
        <w:t>2</w:t>
      </w:r>
      <w:r>
        <w:rPr>
          <w:b/>
          <w:sz w:val="26"/>
          <w:szCs w:val="26"/>
          <w:u w:val="single"/>
        </w:rPr>
        <w:t>2</w:t>
      </w:r>
      <w:r w:rsidR="00FD4586" w:rsidRPr="00CE599B">
        <w:rPr>
          <w:b/>
          <w:sz w:val="26"/>
          <w:szCs w:val="26"/>
          <w:u w:val="single"/>
        </w:rPr>
        <w:t xml:space="preserve"> года</w:t>
      </w:r>
      <w:r w:rsidR="00FD4586" w:rsidRPr="00CE599B">
        <w:rPr>
          <w:sz w:val="26"/>
          <w:szCs w:val="26"/>
          <w:u w:val="single"/>
        </w:rPr>
        <w:t xml:space="preserve"> в 1</w:t>
      </w:r>
      <w:r w:rsidR="00116D42" w:rsidRPr="00116D42">
        <w:rPr>
          <w:sz w:val="26"/>
          <w:szCs w:val="26"/>
          <w:u w:val="single"/>
        </w:rPr>
        <w:t>4</w:t>
      </w:r>
      <w:r w:rsidR="00FD4586" w:rsidRPr="00CE599B">
        <w:rPr>
          <w:sz w:val="26"/>
          <w:szCs w:val="26"/>
          <w:u w:val="single"/>
        </w:rPr>
        <w:t xml:space="preserve"> часов </w:t>
      </w:r>
      <w:r w:rsidR="00116D42" w:rsidRPr="00116D42">
        <w:rPr>
          <w:sz w:val="26"/>
          <w:szCs w:val="26"/>
          <w:u w:val="single"/>
        </w:rPr>
        <w:t>3</w:t>
      </w:r>
      <w:bookmarkStart w:id="8" w:name="_GoBack"/>
      <w:bookmarkEnd w:id="8"/>
      <w:r w:rsidR="00FD4586" w:rsidRPr="00CE599B">
        <w:rPr>
          <w:sz w:val="26"/>
          <w:szCs w:val="26"/>
          <w:u w:val="single"/>
        </w:rPr>
        <w:t>0 минут – индивидуальное собеседование</w:t>
      </w:r>
      <w:r w:rsidR="00BB13BD" w:rsidRPr="00CE599B">
        <w:rPr>
          <w:sz w:val="26"/>
          <w:szCs w:val="26"/>
          <w:u w:val="single"/>
        </w:rPr>
        <w:t xml:space="preserve"> </w:t>
      </w:r>
    </w:p>
    <w:p w:rsidR="00BB13BD" w:rsidRPr="00CE599B" w:rsidRDefault="00BB13BD" w:rsidP="00F625C6">
      <w:pPr>
        <w:pStyle w:val="ab"/>
        <w:tabs>
          <w:tab w:val="left" w:pos="567"/>
          <w:tab w:val="left" w:pos="709"/>
        </w:tabs>
        <w:jc w:val="center"/>
        <w:rPr>
          <w:sz w:val="26"/>
          <w:szCs w:val="26"/>
        </w:rPr>
      </w:pPr>
      <w:r w:rsidRPr="00CE599B">
        <w:rPr>
          <w:sz w:val="26"/>
          <w:szCs w:val="26"/>
          <w:u w:val="single"/>
        </w:rPr>
        <w:t xml:space="preserve">по адресу: </w:t>
      </w:r>
      <w:r w:rsidRPr="00CE599B">
        <w:rPr>
          <w:sz w:val="26"/>
          <w:szCs w:val="26"/>
        </w:rPr>
        <w:t xml:space="preserve">613982, Кировская область, </w:t>
      </w:r>
      <w:proofErr w:type="spellStart"/>
      <w:r w:rsidRPr="00CE599B">
        <w:rPr>
          <w:sz w:val="26"/>
          <w:szCs w:val="26"/>
        </w:rPr>
        <w:t>г</w:t>
      </w:r>
      <w:proofErr w:type="gramStart"/>
      <w:r w:rsidRPr="00CE599B">
        <w:rPr>
          <w:sz w:val="26"/>
          <w:szCs w:val="26"/>
        </w:rPr>
        <w:t>.Л</w:t>
      </w:r>
      <w:proofErr w:type="gramEnd"/>
      <w:r w:rsidRPr="00CE599B">
        <w:rPr>
          <w:sz w:val="26"/>
          <w:szCs w:val="26"/>
        </w:rPr>
        <w:t>уза</w:t>
      </w:r>
      <w:proofErr w:type="spellEnd"/>
      <w:r w:rsidRPr="00CE599B">
        <w:rPr>
          <w:sz w:val="26"/>
          <w:szCs w:val="26"/>
        </w:rPr>
        <w:t xml:space="preserve">, </w:t>
      </w:r>
      <w:proofErr w:type="spellStart"/>
      <w:r w:rsidRPr="00CE599B">
        <w:rPr>
          <w:sz w:val="26"/>
          <w:szCs w:val="26"/>
        </w:rPr>
        <w:t>ул.Чапаева</w:t>
      </w:r>
      <w:proofErr w:type="spellEnd"/>
      <w:r w:rsidRPr="00CE599B">
        <w:rPr>
          <w:sz w:val="26"/>
          <w:szCs w:val="26"/>
        </w:rPr>
        <w:t xml:space="preserve">, д.2  </w:t>
      </w:r>
      <w:r w:rsidRPr="00CE599B">
        <w:rPr>
          <w:sz w:val="26"/>
          <w:szCs w:val="26"/>
          <w:u w:val="single"/>
        </w:rPr>
        <w:t>каб.29</w:t>
      </w:r>
      <w:r w:rsidRPr="00CE599B">
        <w:rPr>
          <w:sz w:val="26"/>
          <w:szCs w:val="26"/>
        </w:rPr>
        <w:t xml:space="preserve">. </w:t>
      </w:r>
    </w:p>
    <w:bookmarkEnd w:id="7"/>
    <w:p w:rsidR="00BB13BD" w:rsidRPr="00CE599B" w:rsidRDefault="00BB13BD" w:rsidP="003536BD">
      <w:pPr>
        <w:pStyle w:val="ab"/>
        <w:tabs>
          <w:tab w:val="left" w:pos="567"/>
          <w:tab w:val="left" w:pos="709"/>
        </w:tabs>
        <w:jc w:val="center"/>
        <w:rPr>
          <w:sz w:val="26"/>
          <w:szCs w:val="26"/>
        </w:rPr>
      </w:pPr>
      <w:r w:rsidRPr="00CE599B">
        <w:rPr>
          <w:sz w:val="26"/>
          <w:szCs w:val="26"/>
        </w:rPr>
        <w:t>Телефоны для справок: (83346) 2-07-86</w:t>
      </w:r>
    </w:p>
    <w:p w:rsidR="00BB13BD" w:rsidRPr="00CE599B" w:rsidRDefault="00BB13BD" w:rsidP="003536BD">
      <w:pPr>
        <w:pStyle w:val="ab"/>
        <w:tabs>
          <w:tab w:val="left" w:pos="567"/>
          <w:tab w:val="left" w:pos="709"/>
        </w:tabs>
        <w:jc w:val="center"/>
        <w:rPr>
          <w:sz w:val="26"/>
          <w:szCs w:val="26"/>
        </w:rPr>
      </w:pPr>
    </w:p>
    <w:p w:rsidR="00BB13BD" w:rsidRPr="00CE599B" w:rsidRDefault="00BB13BD" w:rsidP="003536BD">
      <w:pPr>
        <w:pStyle w:val="ab"/>
        <w:tabs>
          <w:tab w:val="left" w:pos="567"/>
          <w:tab w:val="left" w:pos="709"/>
        </w:tabs>
        <w:jc w:val="center"/>
        <w:rPr>
          <w:sz w:val="26"/>
          <w:szCs w:val="26"/>
        </w:rPr>
      </w:pPr>
    </w:p>
    <w:p w:rsidR="00BB13BD" w:rsidRPr="00CE599B" w:rsidRDefault="00BB13BD" w:rsidP="005C0ABA">
      <w:pPr>
        <w:jc w:val="both"/>
        <w:rPr>
          <w:sz w:val="26"/>
          <w:szCs w:val="26"/>
        </w:rPr>
      </w:pPr>
      <w:r w:rsidRPr="00CE599B">
        <w:rPr>
          <w:sz w:val="26"/>
          <w:szCs w:val="26"/>
        </w:rPr>
        <w:t xml:space="preserve">Приложение: </w:t>
      </w:r>
    </w:p>
    <w:p w:rsidR="00BB13BD" w:rsidRPr="00CE599B" w:rsidRDefault="00BB13BD" w:rsidP="005C0ABA">
      <w:pPr>
        <w:jc w:val="both"/>
        <w:rPr>
          <w:sz w:val="26"/>
          <w:szCs w:val="26"/>
        </w:rPr>
      </w:pPr>
      <w:r w:rsidRPr="00CE599B">
        <w:rPr>
          <w:sz w:val="26"/>
          <w:szCs w:val="26"/>
        </w:rPr>
        <w:t>1) Образец заявления о допуске к участию в конкурсе на замещение вакантной должности гражданской службы;</w:t>
      </w:r>
    </w:p>
    <w:p w:rsidR="00BB13BD" w:rsidRPr="00CE599B" w:rsidRDefault="00BB13BD" w:rsidP="005C0ABA">
      <w:pPr>
        <w:jc w:val="both"/>
        <w:rPr>
          <w:sz w:val="26"/>
          <w:szCs w:val="26"/>
        </w:rPr>
      </w:pPr>
      <w:r w:rsidRPr="00CE599B">
        <w:rPr>
          <w:sz w:val="26"/>
          <w:szCs w:val="26"/>
        </w:rPr>
        <w:t xml:space="preserve">2) </w:t>
      </w:r>
      <w:r w:rsidR="00A311A1">
        <w:rPr>
          <w:sz w:val="26"/>
          <w:szCs w:val="26"/>
        </w:rPr>
        <w:t xml:space="preserve">Бланк </w:t>
      </w:r>
      <w:r w:rsidRPr="00CE599B">
        <w:rPr>
          <w:sz w:val="26"/>
          <w:szCs w:val="26"/>
        </w:rPr>
        <w:t>Анкет</w:t>
      </w:r>
      <w:r w:rsidR="00A311A1">
        <w:rPr>
          <w:sz w:val="26"/>
          <w:szCs w:val="26"/>
        </w:rPr>
        <w:t>ы</w:t>
      </w:r>
      <w:r w:rsidRPr="00CE599B">
        <w:rPr>
          <w:sz w:val="26"/>
          <w:szCs w:val="26"/>
        </w:rPr>
        <w:t>;</w:t>
      </w:r>
    </w:p>
    <w:p w:rsidR="00CD13F0" w:rsidRPr="00CE599B" w:rsidRDefault="00BB13BD" w:rsidP="005C0ABA">
      <w:pPr>
        <w:jc w:val="both"/>
        <w:rPr>
          <w:sz w:val="26"/>
          <w:szCs w:val="26"/>
        </w:rPr>
      </w:pPr>
      <w:r w:rsidRPr="00CE599B">
        <w:rPr>
          <w:sz w:val="26"/>
          <w:szCs w:val="26"/>
        </w:rPr>
        <w:t xml:space="preserve">3) </w:t>
      </w:r>
      <w:r w:rsidR="001B0321" w:rsidRPr="00CE599B">
        <w:rPr>
          <w:sz w:val="26"/>
          <w:szCs w:val="26"/>
        </w:rPr>
        <w:t>Согласие на обработку персональных данных</w:t>
      </w:r>
      <w:r w:rsidR="00CD13F0" w:rsidRPr="00CE599B">
        <w:rPr>
          <w:sz w:val="26"/>
          <w:szCs w:val="26"/>
        </w:rPr>
        <w:t>;</w:t>
      </w:r>
    </w:p>
    <w:p w:rsidR="00BB13BD" w:rsidRPr="00CE599B" w:rsidRDefault="00A311A1" w:rsidP="005C0ABA">
      <w:pPr>
        <w:jc w:val="both"/>
        <w:rPr>
          <w:sz w:val="26"/>
          <w:szCs w:val="26"/>
        </w:rPr>
      </w:pPr>
      <w:r>
        <w:rPr>
          <w:sz w:val="26"/>
          <w:szCs w:val="26"/>
        </w:rPr>
        <w:t>4</w:t>
      </w:r>
      <w:r w:rsidR="00CD13F0" w:rsidRPr="00CE599B">
        <w:rPr>
          <w:sz w:val="26"/>
          <w:szCs w:val="26"/>
        </w:rPr>
        <w:t>) Должностной регламент</w:t>
      </w:r>
      <w:r w:rsidR="00BB13BD" w:rsidRPr="00CE599B">
        <w:rPr>
          <w:sz w:val="26"/>
          <w:szCs w:val="26"/>
        </w:rPr>
        <w:t>.</w:t>
      </w:r>
    </w:p>
    <w:p w:rsidR="00BB13BD" w:rsidRPr="00CE599B" w:rsidRDefault="00BB13BD" w:rsidP="003536BD">
      <w:pPr>
        <w:pStyle w:val="ab"/>
        <w:tabs>
          <w:tab w:val="left" w:pos="567"/>
          <w:tab w:val="left" w:pos="709"/>
        </w:tabs>
        <w:jc w:val="center"/>
        <w:rPr>
          <w:sz w:val="26"/>
          <w:szCs w:val="26"/>
        </w:rPr>
      </w:pPr>
    </w:p>
    <w:p w:rsidR="00BB13BD" w:rsidRPr="00CE599B" w:rsidRDefault="00BB13BD" w:rsidP="003536BD">
      <w:pPr>
        <w:pStyle w:val="ab"/>
        <w:tabs>
          <w:tab w:val="left" w:pos="567"/>
          <w:tab w:val="left" w:pos="709"/>
        </w:tabs>
        <w:jc w:val="center"/>
        <w:rPr>
          <w:sz w:val="26"/>
          <w:szCs w:val="26"/>
        </w:rPr>
      </w:pPr>
    </w:p>
    <w:p w:rsidR="00BB13BD" w:rsidRPr="00CE599B" w:rsidRDefault="00BB13BD" w:rsidP="003536BD">
      <w:pPr>
        <w:pStyle w:val="ab"/>
        <w:tabs>
          <w:tab w:val="left" w:pos="567"/>
          <w:tab w:val="left" w:pos="709"/>
        </w:tabs>
        <w:jc w:val="center"/>
        <w:rPr>
          <w:sz w:val="26"/>
          <w:szCs w:val="26"/>
        </w:rPr>
      </w:pPr>
    </w:p>
    <w:p w:rsidR="00BB13BD" w:rsidRPr="00CE599B" w:rsidRDefault="004432D8" w:rsidP="00F42504">
      <w:pPr>
        <w:pStyle w:val="ConsPlusNormal"/>
        <w:widowControl/>
        <w:ind w:firstLine="0"/>
        <w:jc w:val="both"/>
        <w:rPr>
          <w:rFonts w:ascii="Times New Roman" w:hAnsi="Times New Roman" w:cs="Times New Roman"/>
          <w:sz w:val="26"/>
          <w:szCs w:val="26"/>
        </w:rPr>
      </w:pPr>
      <w:proofErr w:type="gramStart"/>
      <w:r>
        <w:rPr>
          <w:rFonts w:ascii="Times New Roman" w:hAnsi="Times New Roman" w:cs="Times New Roman"/>
          <w:sz w:val="26"/>
          <w:szCs w:val="26"/>
        </w:rPr>
        <w:t>И</w:t>
      </w:r>
      <w:r w:rsidR="000B7889" w:rsidRPr="00CE599B">
        <w:rPr>
          <w:rFonts w:ascii="Times New Roman" w:hAnsi="Times New Roman" w:cs="Times New Roman"/>
          <w:sz w:val="26"/>
          <w:szCs w:val="26"/>
        </w:rPr>
        <w:t>сполняющий</w:t>
      </w:r>
      <w:proofErr w:type="gramEnd"/>
      <w:r w:rsidR="000B7889" w:rsidRPr="00CE599B">
        <w:rPr>
          <w:rFonts w:ascii="Times New Roman" w:hAnsi="Times New Roman" w:cs="Times New Roman"/>
          <w:sz w:val="26"/>
          <w:szCs w:val="26"/>
        </w:rPr>
        <w:t xml:space="preserve"> обязанности н</w:t>
      </w:r>
      <w:r w:rsidR="00BB13BD" w:rsidRPr="00CE599B">
        <w:rPr>
          <w:rFonts w:ascii="Times New Roman" w:hAnsi="Times New Roman" w:cs="Times New Roman"/>
          <w:sz w:val="26"/>
          <w:szCs w:val="26"/>
        </w:rPr>
        <w:t>ачальник</w:t>
      </w:r>
      <w:r w:rsidR="000B7889" w:rsidRPr="00CE599B">
        <w:rPr>
          <w:rFonts w:ascii="Times New Roman" w:hAnsi="Times New Roman" w:cs="Times New Roman"/>
          <w:sz w:val="26"/>
          <w:szCs w:val="26"/>
        </w:rPr>
        <w:t>а</w:t>
      </w:r>
      <w:r w:rsidR="00BB13BD" w:rsidRPr="00CE599B">
        <w:rPr>
          <w:rFonts w:ascii="Times New Roman" w:hAnsi="Times New Roman" w:cs="Times New Roman"/>
          <w:sz w:val="26"/>
          <w:szCs w:val="26"/>
        </w:rPr>
        <w:t>,</w:t>
      </w:r>
    </w:p>
    <w:p w:rsidR="00BB13BD" w:rsidRPr="00CE599B" w:rsidRDefault="00BB13BD" w:rsidP="00F42504">
      <w:pPr>
        <w:pStyle w:val="ConsPlusNormal"/>
        <w:widowControl/>
        <w:ind w:firstLine="0"/>
        <w:jc w:val="both"/>
        <w:rPr>
          <w:rFonts w:ascii="Times New Roman" w:hAnsi="Times New Roman" w:cs="Times New Roman"/>
          <w:sz w:val="26"/>
          <w:szCs w:val="26"/>
        </w:rPr>
      </w:pPr>
      <w:r w:rsidRPr="00CE599B">
        <w:rPr>
          <w:rFonts w:ascii="Times New Roman" w:hAnsi="Times New Roman" w:cs="Times New Roman"/>
          <w:sz w:val="26"/>
          <w:szCs w:val="26"/>
        </w:rPr>
        <w:t xml:space="preserve">советник </w:t>
      </w:r>
      <w:proofErr w:type="gramStart"/>
      <w:r w:rsidRPr="00CE599B">
        <w:rPr>
          <w:rFonts w:ascii="Times New Roman" w:hAnsi="Times New Roman" w:cs="Times New Roman"/>
          <w:sz w:val="26"/>
          <w:szCs w:val="26"/>
        </w:rPr>
        <w:t>государственной</w:t>
      </w:r>
      <w:proofErr w:type="gramEnd"/>
      <w:r w:rsidRPr="00CE599B">
        <w:rPr>
          <w:rFonts w:ascii="Times New Roman" w:hAnsi="Times New Roman" w:cs="Times New Roman"/>
          <w:sz w:val="26"/>
          <w:szCs w:val="26"/>
        </w:rPr>
        <w:t xml:space="preserve"> гражданской</w:t>
      </w:r>
    </w:p>
    <w:p w:rsidR="00BB13BD" w:rsidRPr="00CE599B" w:rsidRDefault="00BB13BD" w:rsidP="007E2EF3">
      <w:pPr>
        <w:pStyle w:val="ConsPlusNormal"/>
        <w:widowControl/>
        <w:ind w:firstLine="0"/>
        <w:jc w:val="both"/>
        <w:rPr>
          <w:sz w:val="26"/>
          <w:szCs w:val="26"/>
          <w:highlight w:val="yellow"/>
        </w:rPr>
      </w:pPr>
      <w:r w:rsidRPr="00CE599B">
        <w:rPr>
          <w:rFonts w:ascii="Times New Roman" w:hAnsi="Times New Roman" w:cs="Times New Roman"/>
          <w:sz w:val="26"/>
          <w:szCs w:val="26"/>
        </w:rPr>
        <w:t xml:space="preserve">службы Российской Федерации </w:t>
      </w:r>
      <w:r w:rsidR="004432D8">
        <w:rPr>
          <w:rFonts w:ascii="Times New Roman" w:hAnsi="Times New Roman" w:cs="Times New Roman"/>
          <w:sz w:val="26"/>
          <w:szCs w:val="26"/>
        </w:rPr>
        <w:t>2</w:t>
      </w:r>
      <w:r w:rsidRPr="00CE599B">
        <w:rPr>
          <w:rFonts w:ascii="Times New Roman" w:hAnsi="Times New Roman" w:cs="Times New Roman"/>
          <w:sz w:val="26"/>
          <w:szCs w:val="26"/>
        </w:rPr>
        <w:t xml:space="preserve"> класса</w:t>
      </w:r>
      <w:r w:rsidRPr="00CE599B">
        <w:rPr>
          <w:rFonts w:ascii="Times New Roman" w:hAnsi="Times New Roman" w:cs="Times New Roman"/>
          <w:sz w:val="26"/>
          <w:szCs w:val="26"/>
        </w:rPr>
        <w:tab/>
      </w:r>
      <w:r w:rsidRPr="00CE599B">
        <w:rPr>
          <w:rFonts w:ascii="Times New Roman" w:hAnsi="Times New Roman" w:cs="Times New Roman"/>
          <w:sz w:val="26"/>
          <w:szCs w:val="26"/>
        </w:rPr>
        <w:tab/>
      </w:r>
      <w:r w:rsidRPr="00CE599B">
        <w:rPr>
          <w:rFonts w:ascii="Times New Roman" w:hAnsi="Times New Roman" w:cs="Times New Roman"/>
          <w:sz w:val="26"/>
          <w:szCs w:val="26"/>
        </w:rPr>
        <w:tab/>
      </w:r>
      <w:r w:rsidRPr="00CE599B">
        <w:rPr>
          <w:rFonts w:ascii="Times New Roman" w:hAnsi="Times New Roman" w:cs="Times New Roman"/>
          <w:sz w:val="26"/>
          <w:szCs w:val="26"/>
        </w:rPr>
        <w:tab/>
      </w:r>
      <w:r w:rsidRPr="00CE599B">
        <w:rPr>
          <w:rFonts w:ascii="Times New Roman" w:hAnsi="Times New Roman" w:cs="Times New Roman"/>
          <w:sz w:val="26"/>
          <w:szCs w:val="26"/>
        </w:rPr>
        <w:tab/>
      </w:r>
      <w:proofErr w:type="spellStart"/>
      <w:r w:rsidR="004432D8">
        <w:rPr>
          <w:rFonts w:ascii="Times New Roman" w:hAnsi="Times New Roman" w:cs="Times New Roman"/>
          <w:sz w:val="26"/>
          <w:szCs w:val="26"/>
        </w:rPr>
        <w:t>А</w:t>
      </w:r>
      <w:r w:rsidRPr="00CE599B">
        <w:rPr>
          <w:rFonts w:ascii="Times New Roman" w:hAnsi="Times New Roman" w:cs="Times New Roman"/>
          <w:sz w:val="26"/>
          <w:szCs w:val="26"/>
        </w:rPr>
        <w:t>.</w:t>
      </w:r>
      <w:r w:rsidR="004432D8">
        <w:rPr>
          <w:rFonts w:ascii="Times New Roman" w:hAnsi="Times New Roman" w:cs="Times New Roman"/>
          <w:sz w:val="26"/>
          <w:szCs w:val="26"/>
        </w:rPr>
        <w:t>А</w:t>
      </w:r>
      <w:r w:rsidRPr="00CE599B">
        <w:rPr>
          <w:rFonts w:ascii="Times New Roman" w:hAnsi="Times New Roman" w:cs="Times New Roman"/>
          <w:sz w:val="26"/>
          <w:szCs w:val="26"/>
        </w:rPr>
        <w:t>.</w:t>
      </w:r>
      <w:r w:rsidR="004432D8">
        <w:rPr>
          <w:rFonts w:ascii="Times New Roman" w:hAnsi="Times New Roman" w:cs="Times New Roman"/>
          <w:sz w:val="26"/>
          <w:szCs w:val="26"/>
        </w:rPr>
        <w:t>Докунихин</w:t>
      </w:r>
      <w:proofErr w:type="spellEnd"/>
    </w:p>
    <w:sectPr w:rsidR="00BB13BD" w:rsidRPr="00CE599B" w:rsidSect="00F42504">
      <w:headerReference w:type="default" r:id="rId11"/>
      <w:type w:val="continuous"/>
      <w:pgSz w:w="11906" w:h="16838"/>
      <w:pgMar w:top="1079" w:right="567" w:bottom="1258" w:left="1134" w:header="709" w:footer="709"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4194" w:rsidRDefault="00804194">
      <w:r>
        <w:separator/>
      </w:r>
    </w:p>
  </w:endnote>
  <w:endnote w:type="continuationSeparator" w:id="0">
    <w:p w:rsidR="00804194" w:rsidRDefault="00804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4194" w:rsidRDefault="00804194">
      <w:r>
        <w:separator/>
      </w:r>
    </w:p>
  </w:footnote>
  <w:footnote w:type="continuationSeparator" w:id="0">
    <w:p w:rsidR="00804194" w:rsidRDefault="00804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3BD" w:rsidRDefault="001205AB" w:rsidP="004828B7">
    <w:pPr>
      <w:pStyle w:val="ab"/>
      <w:jc w:val="center"/>
    </w:pPr>
    <w:r>
      <w:fldChar w:fldCharType="begin"/>
    </w:r>
    <w:r>
      <w:instrText xml:space="preserve"> PAGE   \* MERGEFORMAT </w:instrText>
    </w:r>
    <w:r>
      <w:fldChar w:fldCharType="separate"/>
    </w:r>
    <w:r w:rsidR="00116D42">
      <w:rPr>
        <w:noProof/>
      </w:rPr>
      <w:t>11</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1C6CAD"/>
    <w:multiLevelType w:val="hybridMultilevel"/>
    <w:tmpl w:val="3268413C"/>
    <w:lvl w:ilvl="0" w:tplc="5EF42F6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B792A16"/>
    <w:multiLevelType w:val="hybridMultilevel"/>
    <w:tmpl w:val="8A2881CA"/>
    <w:lvl w:ilvl="0" w:tplc="6FB272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C02335A"/>
    <w:multiLevelType w:val="hybridMultilevel"/>
    <w:tmpl w:val="5690607C"/>
    <w:lvl w:ilvl="0" w:tplc="EA880FCA">
      <w:start w:val="1"/>
      <w:numFmt w:val="bullet"/>
      <w:pStyle w:val="2"/>
      <w:lvlText w:val=""/>
      <w:lvlJc w:val="left"/>
      <w:pPr>
        <w:ind w:left="785"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nsid w:val="233C7FDB"/>
    <w:multiLevelType w:val="multilevel"/>
    <w:tmpl w:val="EAB6C81A"/>
    <w:styleLink w:val="20"/>
    <w:lvl w:ilvl="0">
      <w:start w:val="1"/>
      <w:numFmt w:val="bullet"/>
      <w:lvlText w:val=""/>
      <w:lvlJc w:val="left"/>
      <w:pPr>
        <w:tabs>
          <w:tab w:val="num" w:pos="1440"/>
        </w:tabs>
        <w:ind w:left="1440" w:hanging="360"/>
      </w:pPr>
      <w:rPr>
        <w:rFonts w:ascii="Symbol" w:hAnsi="Symbol" w:cs="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4">
    <w:nsid w:val="29474204"/>
    <w:multiLevelType w:val="hybridMultilevel"/>
    <w:tmpl w:val="7D524024"/>
    <w:lvl w:ilvl="0" w:tplc="BB566288">
      <w:numFmt w:val="bullet"/>
      <w:lvlText w:val="−"/>
      <w:lvlJc w:val="left"/>
      <w:pPr>
        <w:ind w:left="1495"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9E96110"/>
    <w:multiLevelType w:val="hybridMultilevel"/>
    <w:tmpl w:val="BB50A5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D756EFB"/>
    <w:multiLevelType w:val="hybridMultilevel"/>
    <w:tmpl w:val="A3A478BC"/>
    <w:lvl w:ilvl="0" w:tplc="6FB272B4">
      <w:start w:val="1"/>
      <w:numFmt w:val="bullet"/>
      <w:lvlText w:val=""/>
      <w:lvlJc w:val="left"/>
      <w:pPr>
        <w:ind w:left="1211"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3DE54D43"/>
    <w:multiLevelType w:val="hybridMultilevel"/>
    <w:tmpl w:val="7CD8FA8A"/>
    <w:lvl w:ilvl="0" w:tplc="BB566288">
      <w:numFmt w:val="bullet"/>
      <w:lvlText w:val="−"/>
      <w:lvlJc w:val="left"/>
      <w:pPr>
        <w:ind w:left="1428" w:hanging="360"/>
      </w:pPr>
      <w:rPr>
        <w:rFonts w:ascii="Times New Roman" w:eastAsia="Calibri"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43DF16FE"/>
    <w:multiLevelType w:val="hybridMultilevel"/>
    <w:tmpl w:val="EA880850"/>
    <w:lvl w:ilvl="0" w:tplc="324AA146">
      <w:start w:val="1"/>
      <w:numFmt w:val="bullet"/>
      <w:pStyle w:val="a"/>
      <w:lvlText w:val="-"/>
      <w:lvlJc w:val="left"/>
      <w:pPr>
        <w:tabs>
          <w:tab w:val="num" w:pos="360"/>
        </w:tabs>
        <w:ind w:left="360" w:hanging="360"/>
      </w:pPr>
      <w:rPr>
        <w:rFonts w:ascii="Times New Roman" w:hAnsi="Times New Roman" w:cs="Times New Roman" w:hint="default"/>
      </w:rPr>
    </w:lvl>
    <w:lvl w:ilvl="1" w:tplc="04190003">
      <w:start w:val="1"/>
      <w:numFmt w:val="decimal"/>
      <w:lvlText w:val="%2."/>
      <w:lvlJc w:val="left"/>
      <w:pPr>
        <w:tabs>
          <w:tab w:val="num" w:pos="-169"/>
        </w:tabs>
        <w:ind w:left="-169" w:hanging="360"/>
      </w:pPr>
    </w:lvl>
    <w:lvl w:ilvl="2" w:tplc="04190005">
      <w:start w:val="1"/>
      <w:numFmt w:val="decimal"/>
      <w:lvlText w:val="%3."/>
      <w:lvlJc w:val="left"/>
      <w:pPr>
        <w:tabs>
          <w:tab w:val="num" w:pos="551"/>
        </w:tabs>
        <w:ind w:left="551" w:hanging="360"/>
      </w:pPr>
    </w:lvl>
    <w:lvl w:ilvl="3" w:tplc="04190001">
      <w:start w:val="1"/>
      <w:numFmt w:val="decimal"/>
      <w:lvlText w:val="%4."/>
      <w:lvlJc w:val="left"/>
      <w:pPr>
        <w:tabs>
          <w:tab w:val="num" w:pos="1271"/>
        </w:tabs>
        <w:ind w:left="1271" w:hanging="360"/>
      </w:pPr>
    </w:lvl>
    <w:lvl w:ilvl="4" w:tplc="04190003">
      <w:start w:val="1"/>
      <w:numFmt w:val="decimal"/>
      <w:lvlText w:val="%5."/>
      <w:lvlJc w:val="left"/>
      <w:pPr>
        <w:tabs>
          <w:tab w:val="num" w:pos="1991"/>
        </w:tabs>
        <w:ind w:left="1991" w:hanging="360"/>
      </w:pPr>
    </w:lvl>
    <w:lvl w:ilvl="5" w:tplc="04190005">
      <w:start w:val="1"/>
      <w:numFmt w:val="decimal"/>
      <w:lvlText w:val="%6."/>
      <w:lvlJc w:val="left"/>
      <w:pPr>
        <w:tabs>
          <w:tab w:val="num" w:pos="2711"/>
        </w:tabs>
        <w:ind w:left="2711" w:hanging="360"/>
      </w:pPr>
    </w:lvl>
    <w:lvl w:ilvl="6" w:tplc="04190001">
      <w:start w:val="1"/>
      <w:numFmt w:val="decimal"/>
      <w:lvlText w:val="%7."/>
      <w:lvlJc w:val="left"/>
      <w:pPr>
        <w:tabs>
          <w:tab w:val="num" w:pos="3431"/>
        </w:tabs>
        <w:ind w:left="3431" w:hanging="360"/>
      </w:pPr>
    </w:lvl>
    <w:lvl w:ilvl="7" w:tplc="04190003">
      <w:start w:val="1"/>
      <w:numFmt w:val="decimal"/>
      <w:lvlText w:val="%8."/>
      <w:lvlJc w:val="left"/>
      <w:pPr>
        <w:tabs>
          <w:tab w:val="num" w:pos="4151"/>
        </w:tabs>
        <w:ind w:left="4151" w:hanging="360"/>
      </w:pPr>
    </w:lvl>
    <w:lvl w:ilvl="8" w:tplc="04190005">
      <w:start w:val="1"/>
      <w:numFmt w:val="decimal"/>
      <w:lvlText w:val="%9."/>
      <w:lvlJc w:val="left"/>
      <w:pPr>
        <w:tabs>
          <w:tab w:val="num" w:pos="4871"/>
        </w:tabs>
        <w:ind w:left="4871" w:hanging="360"/>
      </w:pPr>
    </w:lvl>
  </w:abstractNum>
  <w:abstractNum w:abstractNumId="9">
    <w:nsid w:val="448149A6"/>
    <w:multiLevelType w:val="hybridMultilevel"/>
    <w:tmpl w:val="6562F550"/>
    <w:lvl w:ilvl="0" w:tplc="BB566288">
      <w:numFmt w:val="bullet"/>
      <w:lvlText w:val="−"/>
      <w:lvlJc w:val="left"/>
      <w:pPr>
        <w:ind w:left="1259" w:hanging="360"/>
      </w:pPr>
      <w:rPr>
        <w:rFonts w:ascii="Times New Roman" w:eastAsia="Calibri" w:hAnsi="Times New Roman" w:cs="Times New Roman"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0">
    <w:nsid w:val="452843A8"/>
    <w:multiLevelType w:val="hybridMultilevel"/>
    <w:tmpl w:val="8BDCEC64"/>
    <w:lvl w:ilvl="0" w:tplc="BB566288">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48EB27FE"/>
    <w:multiLevelType w:val="hybridMultilevel"/>
    <w:tmpl w:val="F1DACBDC"/>
    <w:lvl w:ilvl="0" w:tplc="6FB272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9B537E5"/>
    <w:multiLevelType w:val="hybridMultilevel"/>
    <w:tmpl w:val="13F601F0"/>
    <w:lvl w:ilvl="0" w:tplc="BB566288">
      <w:numFmt w:val="bullet"/>
      <w:lvlText w:val="−"/>
      <w:lvlJc w:val="left"/>
      <w:pPr>
        <w:ind w:left="1855" w:hanging="360"/>
      </w:pPr>
      <w:rPr>
        <w:rFonts w:ascii="Times New Roman" w:eastAsia="Calibri" w:hAnsi="Times New Roman" w:cs="Times New Roman" w:hint="default"/>
      </w:rPr>
    </w:lvl>
    <w:lvl w:ilvl="1" w:tplc="04190003" w:tentative="1">
      <w:start w:val="1"/>
      <w:numFmt w:val="bullet"/>
      <w:lvlText w:val="o"/>
      <w:lvlJc w:val="left"/>
      <w:pPr>
        <w:ind w:left="2575" w:hanging="360"/>
      </w:pPr>
      <w:rPr>
        <w:rFonts w:ascii="Courier New" w:hAnsi="Courier New" w:cs="Courier New" w:hint="default"/>
      </w:rPr>
    </w:lvl>
    <w:lvl w:ilvl="2" w:tplc="04190005" w:tentative="1">
      <w:start w:val="1"/>
      <w:numFmt w:val="bullet"/>
      <w:lvlText w:val=""/>
      <w:lvlJc w:val="left"/>
      <w:pPr>
        <w:ind w:left="3295" w:hanging="360"/>
      </w:pPr>
      <w:rPr>
        <w:rFonts w:ascii="Wingdings" w:hAnsi="Wingdings" w:hint="default"/>
      </w:rPr>
    </w:lvl>
    <w:lvl w:ilvl="3" w:tplc="04190001" w:tentative="1">
      <w:start w:val="1"/>
      <w:numFmt w:val="bullet"/>
      <w:lvlText w:val=""/>
      <w:lvlJc w:val="left"/>
      <w:pPr>
        <w:ind w:left="4015" w:hanging="360"/>
      </w:pPr>
      <w:rPr>
        <w:rFonts w:ascii="Symbol" w:hAnsi="Symbol" w:hint="default"/>
      </w:rPr>
    </w:lvl>
    <w:lvl w:ilvl="4" w:tplc="04190003" w:tentative="1">
      <w:start w:val="1"/>
      <w:numFmt w:val="bullet"/>
      <w:lvlText w:val="o"/>
      <w:lvlJc w:val="left"/>
      <w:pPr>
        <w:ind w:left="4735" w:hanging="360"/>
      </w:pPr>
      <w:rPr>
        <w:rFonts w:ascii="Courier New" w:hAnsi="Courier New" w:cs="Courier New" w:hint="default"/>
      </w:rPr>
    </w:lvl>
    <w:lvl w:ilvl="5" w:tplc="04190005" w:tentative="1">
      <w:start w:val="1"/>
      <w:numFmt w:val="bullet"/>
      <w:lvlText w:val=""/>
      <w:lvlJc w:val="left"/>
      <w:pPr>
        <w:ind w:left="5455" w:hanging="360"/>
      </w:pPr>
      <w:rPr>
        <w:rFonts w:ascii="Wingdings" w:hAnsi="Wingdings" w:hint="default"/>
      </w:rPr>
    </w:lvl>
    <w:lvl w:ilvl="6" w:tplc="04190001" w:tentative="1">
      <w:start w:val="1"/>
      <w:numFmt w:val="bullet"/>
      <w:lvlText w:val=""/>
      <w:lvlJc w:val="left"/>
      <w:pPr>
        <w:ind w:left="6175" w:hanging="360"/>
      </w:pPr>
      <w:rPr>
        <w:rFonts w:ascii="Symbol" w:hAnsi="Symbol" w:hint="default"/>
      </w:rPr>
    </w:lvl>
    <w:lvl w:ilvl="7" w:tplc="04190003" w:tentative="1">
      <w:start w:val="1"/>
      <w:numFmt w:val="bullet"/>
      <w:lvlText w:val="o"/>
      <w:lvlJc w:val="left"/>
      <w:pPr>
        <w:ind w:left="6895" w:hanging="360"/>
      </w:pPr>
      <w:rPr>
        <w:rFonts w:ascii="Courier New" w:hAnsi="Courier New" w:cs="Courier New" w:hint="default"/>
      </w:rPr>
    </w:lvl>
    <w:lvl w:ilvl="8" w:tplc="04190005" w:tentative="1">
      <w:start w:val="1"/>
      <w:numFmt w:val="bullet"/>
      <w:lvlText w:val=""/>
      <w:lvlJc w:val="left"/>
      <w:pPr>
        <w:ind w:left="7615" w:hanging="360"/>
      </w:pPr>
      <w:rPr>
        <w:rFonts w:ascii="Wingdings" w:hAnsi="Wingdings" w:hint="default"/>
      </w:rPr>
    </w:lvl>
  </w:abstractNum>
  <w:abstractNum w:abstractNumId="13">
    <w:nsid w:val="59C51D36"/>
    <w:multiLevelType w:val="hybridMultilevel"/>
    <w:tmpl w:val="B2782FA0"/>
    <w:lvl w:ilvl="0" w:tplc="6FB272B4">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BBE7652"/>
    <w:multiLevelType w:val="hybridMultilevel"/>
    <w:tmpl w:val="15A49444"/>
    <w:lvl w:ilvl="0" w:tplc="BB566288">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3"/>
  </w:num>
  <w:num w:numId="5">
    <w:abstractNumId w:val="5"/>
  </w:num>
  <w:num w:numId="6">
    <w:abstractNumId w:val="6"/>
  </w:num>
  <w:num w:numId="7">
    <w:abstractNumId w:val="10"/>
  </w:num>
  <w:num w:numId="8">
    <w:abstractNumId w:val="11"/>
  </w:num>
  <w:num w:numId="9">
    <w:abstractNumId w:val="0"/>
  </w:num>
  <w:num w:numId="10">
    <w:abstractNumId w:val="14"/>
  </w:num>
  <w:num w:numId="11">
    <w:abstractNumId w:val="9"/>
  </w:num>
  <w:num w:numId="12">
    <w:abstractNumId w:val="7"/>
  </w:num>
  <w:num w:numId="13">
    <w:abstractNumId w:val="1"/>
  </w:num>
  <w:num w:numId="14">
    <w:abstractNumId w:val="4"/>
  </w:num>
  <w:num w:numId="15">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08"/>
  <w:doNotHyphenateCaps/>
  <w:drawingGridHorizontalSpacing w:val="120"/>
  <w:displayHorizontalDrawingGridEvery w:val="2"/>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DB3"/>
    <w:rsid w:val="000100E8"/>
    <w:rsid w:val="00010721"/>
    <w:rsid w:val="0001181F"/>
    <w:rsid w:val="00015F4D"/>
    <w:rsid w:val="00020143"/>
    <w:rsid w:val="00031351"/>
    <w:rsid w:val="000325EF"/>
    <w:rsid w:val="00037158"/>
    <w:rsid w:val="00041500"/>
    <w:rsid w:val="00042C7D"/>
    <w:rsid w:val="0004668F"/>
    <w:rsid w:val="00065AA4"/>
    <w:rsid w:val="00066AF5"/>
    <w:rsid w:val="00071D9D"/>
    <w:rsid w:val="000730E9"/>
    <w:rsid w:val="00075DA2"/>
    <w:rsid w:val="0008384A"/>
    <w:rsid w:val="000841A7"/>
    <w:rsid w:val="00094887"/>
    <w:rsid w:val="000A2644"/>
    <w:rsid w:val="000B1051"/>
    <w:rsid w:val="000B5157"/>
    <w:rsid w:val="000B5A63"/>
    <w:rsid w:val="000B7889"/>
    <w:rsid w:val="000B7FBC"/>
    <w:rsid w:val="000C716E"/>
    <w:rsid w:val="000D77F8"/>
    <w:rsid w:val="000E7F0D"/>
    <w:rsid w:val="000F1A3D"/>
    <w:rsid w:val="000F3315"/>
    <w:rsid w:val="000F3AA4"/>
    <w:rsid w:val="00116D42"/>
    <w:rsid w:val="00117766"/>
    <w:rsid w:val="001205AB"/>
    <w:rsid w:val="001244A1"/>
    <w:rsid w:val="001261C8"/>
    <w:rsid w:val="0012718C"/>
    <w:rsid w:val="0013225D"/>
    <w:rsid w:val="00143C63"/>
    <w:rsid w:val="001506FB"/>
    <w:rsid w:val="00152E80"/>
    <w:rsid w:val="0015607B"/>
    <w:rsid w:val="001617DB"/>
    <w:rsid w:val="00173FE0"/>
    <w:rsid w:val="00174832"/>
    <w:rsid w:val="00174FFD"/>
    <w:rsid w:val="0018258A"/>
    <w:rsid w:val="00182D7F"/>
    <w:rsid w:val="001953D5"/>
    <w:rsid w:val="0019583B"/>
    <w:rsid w:val="00197A66"/>
    <w:rsid w:val="001A0E93"/>
    <w:rsid w:val="001A239D"/>
    <w:rsid w:val="001A761F"/>
    <w:rsid w:val="001B0321"/>
    <w:rsid w:val="001B2B68"/>
    <w:rsid w:val="001B3D5F"/>
    <w:rsid w:val="001B4B85"/>
    <w:rsid w:val="001B5ACF"/>
    <w:rsid w:val="001C0933"/>
    <w:rsid w:val="001C59BA"/>
    <w:rsid w:val="001C5B69"/>
    <w:rsid w:val="001D1A5C"/>
    <w:rsid w:val="001D49AA"/>
    <w:rsid w:val="001D5944"/>
    <w:rsid w:val="001E0959"/>
    <w:rsid w:val="001E2F6A"/>
    <w:rsid w:val="001E6A04"/>
    <w:rsid w:val="001F1FA8"/>
    <w:rsid w:val="001F6450"/>
    <w:rsid w:val="0020556D"/>
    <w:rsid w:val="00210B0B"/>
    <w:rsid w:val="0021264A"/>
    <w:rsid w:val="00220A61"/>
    <w:rsid w:val="00220AEF"/>
    <w:rsid w:val="0022381D"/>
    <w:rsid w:val="00226562"/>
    <w:rsid w:val="002302FC"/>
    <w:rsid w:val="00231505"/>
    <w:rsid w:val="00240D16"/>
    <w:rsid w:val="00243670"/>
    <w:rsid w:val="00243A7C"/>
    <w:rsid w:val="002456CB"/>
    <w:rsid w:val="00254C97"/>
    <w:rsid w:val="00257CE7"/>
    <w:rsid w:val="002618DE"/>
    <w:rsid w:val="0027227D"/>
    <w:rsid w:val="00273377"/>
    <w:rsid w:val="002851A4"/>
    <w:rsid w:val="002906C7"/>
    <w:rsid w:val="00290AFA"/>
    <w:rsid w:val="00295151"/>
    <w:rsid w:val="002A172F"/>
    <w:rsid w:val="002A4B58"/>
    <w:rsid w:val="002A506A"/>
    <w:rsid w:val="002A7B14"/>
    <w:rsid w:val="002B449A"/>
    <w:rsid w:val="002C0AA5"/>
    <w:rsid w:val="002E5B75"/>
    <w:rsid w:val="002E6D10"/>
    <w:rsid w:val="002F24E0"/>
    <w:rsid w:val="002F5010"/>
    <w:rsid w:val="00301274"/>
    <w:rsid w:val="00305639"/>
    <w:rsid w:val="00313FBF"/>
    <w:rsid w:val="00321152"/>
    <w:rsid w:val="00323FC4"/>
    <w:rsid w:val="00326D25"/>
    <w:rsid w:val="0033421C"/>
    <w:rsid w:val="00341A81"/>
    <w:rsid w:val="0034599F"/>
    <w:rsid w:val="00351F18"/>
    <w:rsid w:val="003536BD"/>
    <w:rsid w:val="00361AE3"/>
    <w:rsid w:val="0036270C"/>
    <w:rsid w:val="00362D7D"/>
    <w:rsid w:val="00362FCE"/>
    <w:rsid w:val="003654AF"/>
    <w:rsid w:val="00370641"/>
    <w:rsid w:val="003720DD"/>
    <w:rsid w:val="0037502C"/>
    <w:rsid w:val="00376CB9"/>
    <w:rsid w:val="003861FF"/>
    <w:rsid w:val="00390386"/>
    <w:rsid w:val="00395DB3"/>
    <w:rsid w:val="003B49E1"/>
    <w:rsid w:val="003C1852"/>
    <w:rsid w:val="003C34B7"/>
    <w:rsid w:val="003C56B7"/>
    <w:rsid w:val="003C7F1A"/>
    <w:rsid w:val="003D04EA"/>
    <w:rsid w:val="003D29D9"/>
    <w:rsid w:val="003D3D86"/>
    <w:rsid w:val="003E2A94"/>
    <w:rsid w:val="003E5E1E"/>
    <w:rsid w:val="003F2628"/>
    <w:rsid w:val="003F2D35"/>
    <w:rsid w:val="003F329B"/>
    <w:rsid w:val="00404936"/>
    <w:rsid w:val="00406820"/>
    <w:rsid w:val="00407851"/>
    <w:rsid w:val="004154E4"/>
    <w:rsid w:val="004215BA"/>
    <w:rsid w:val="004230E3"/>
    <w:rsid w:val="004261B9"/>
    <w:rsid w:val="00426935"/>
    <w:rsid w:val="00432347"/>
    <w:rsid w:val="0043388C"/>
    <w:rsid w:val="00435FF9"/>
    <w:rsid w:val="004419BC"/>
    <w:rsid w:val="004432D8"/>
    <w:rsid w:val="00443A44"/>
    <w:rsid w:val="00443E1A"/>
    <w:rsid w:val="0044768A"/>
    <w:rsid w:val="004503E8"/>
    <w:rsid w:val="00474890"/>
    <w:rsid w:val="00476825"/>
    <w:rsid w:val="004828B7"/>
    <w:rsid w:val="0048332B"/>
    <w:rsid w:val="0048389D"/>
    <w:rsid w:val="00490822"/>
    <w:rsid w:val="00491400"/>
    <w:rsid w:val="00493F30"/>
    <w:rsid w:val="004A260E"/>
    <w:rsid w:val="004A485A"/>
    <w:rsid w:val="004B207A"/>
    <w:rsid w:val="004C0D23"/>
    <w:rsid w:val="004C3421"/>
    <w:rsid w:val="004D28AB"/>
    <w:rsid w:val="004D5F43"/>
    <w:rsid w:val="004E323D"/>
    <w:rsid w:val="004F37D4"/>
    <w:rsid w:val="0051456D"/>
    <w:rsid w:val="0051772F"/>
    <w:rsid w:val="00517957"/>
    <w:rsid w:val="00517B27"/>
    <w:rsid w:val="00520EAA"/>
    <w:rsid w:val="00526CC9"/>
    <w:rsid w:val="005270F6"/>
    <w:rsid w:val="0053223B"/>
    <w:rsid w:val="0053263A"/>
    <w:rsid w:val="00546A5A"/>
    <w:rsid w:val="00547C83"/>
    <w:rsid w:val="00556FB8"/>
    <w:rsid w:val="0057053C"/>
    <w:rsid w:val="00571B3C"/>
    <w:rsid w:val="00571EA1"/>
    <w:rsid w:val="005725AD"/>
    <w:rsid w:val="00575F95"/>
    <w:rsid w:val="0057605A"/>
    <w:rsid w:val="00577078"/>
    <w:rsid w:val="00580BA6"/>
    <w:rsid w:val="00593961"/>
    <w:rsid w:val="005951D5"/>
    <w:rsid w:val="005A2580"/>
    <w:rsid w:val="005A6D8F"/>
    <w:rsid w:val="005A7095"/>
    <w:rsid w:val="005B11B5"/>
    <w:rsid w:val="005C0ABA"/>
    <w:rsid w:val="005C474C"/>
    <w:rsid w:val="005C71BB"/>
    <w:rsid w:val="005E177A"/>
    <w:rsid w:val="005E6206"/>
    <w:rsid w:val="005F0DAE"/>
    <w:rsid w:val="00604FB2"/>
    <w:rsid w:val="00621B82"/>
    <w:rsid w:val="006223F0"/>
    <w:rsid w:val="006230D4"/>
    <w:rsid w:val="006307B0"/>
    <w:rsid w:val="00630D6E"/>
    <w:rsid w:val="00634C5F"/>
    <w:rsid w:val="006419E3"/>
    <w:rsid w:val="00642275"/>
    <w:rsid w:val="0064759E"/>
    <w:rsid w:val="00652B3D"/>
    <w:rsid w:val="006560FD"/>
    <w:rsid w:val="006658C4"/>
    <w:rsid w:val="006746C5"/>
    <w:rsid w:val="00676946"/>
    <w:rsid w:val="00686EDD"/>
    <w:rsid w:val="00691921"/>
    <w:rsid w:val="00691E40"/>
    <w:rsid w:val="006926B4"/>
    <w:rsid w:val="006A7676"/>
    <w:rsid w:val="006B3D6C"/>
    <w:rsid w:val="006B4C3C"/>
    <w:rsid w:val="006B5433"/>
    <w:rsid w:val="006B795D"/>
    <w:rsid w:val="006B7EA0"/>
    <w:rsid w:val="006E0D26"/>
    <w:rsid w:val="006E5065"/>
    <w:rsid w:val="006F280B"/>
    <w:rsid w:val="00702F78"/>
    <w:rsid w:val="00716548"/>
    <w:rsid w:val="007170E8"/>
    <w:rsid w:val="00724B85"/>
    <w:rsid w:val="00733265"/>
    <w:rsid w:val="00737AF1"/>
    <w:rsid w:val="00746457"/>
    <w:rsid w:val="00772EBC"/>
    <w:rsid w:val="00774E83"/>
    <w:rsid w:val="00777610"/>
    <w:rsid w:val="00777ABF"/>
    <w:rsid w:val="00785383"/>
    <w:rsid w:val="007A260A"/>
    <w:rsid w:val="007A675D"/>
    <w:rsid w:val="007A73CA"/>
    <w:rsid w:val="007C1290"/>
    <w:rsid w:val="007C7483"/>
    <w:rsid w:val="007D5172"/>
    <w:rsid w:val="007E0846"/>
    <w:rsid w:val="007E2EF3"/>
    <w:rsid w:val="007F4A93"/>
    <w:rsid w:val="007F59F9"/>
    <w:rsid w:val="0080061E"/>
    <w:rsid w:val="00804194"/>
    <w:rsid w:val="0080696C"/>
    <w:rsid w:val="00811DF3"/>
    <w:rsid w:val="008222AA"/>
    <w:rsid w:val="00836AF9"/>
    <w:rsid w:val="00844BBA"/>
    <w:rsid w:val="00847B9E"/>
    <w:rsid w:val="00850ED9"/>
    <w:rsid w:val="00860FCD"/>
    <w:rsid w:val="00882B14"/>
    <w:rsid w:val="00884BF1"/>
    <w:rsid w:val="00885C96"/>
    <w:rsid w:val="008867B5"/>
    <w:rsid w:val="008A18CC"/>
    <w:rsid w:val="008B002C"/>
    <w:rsid w:val="008B6853"/>
    <w:rsid w:val="008C680E"/>
    <w:rsid w:val="008D0480"/>
    <w:rsid w:val="008E10BA"/>
    <w:rsid w:val="008F3E58"/>
    <w:rsid w:val="009019BF"/>
    <w:rsid w:val="009050BE"/>
    <w:rsid w:val="00907C34"/>
    <w:rsid w:val="0091550E"/>
    <w:rsid w:val="009227E9"/>
    <w:rsid w:val="00925170"/>
    <w:rsid w:val="00926354"/>
    <w:rsid w:val="00934880"/>
    <w:rsid w:val="00940096"/>
    <w:rsid w:val="00941ACF"/>
    <w:rsid w:val="00944B30"/>
    <w:rsid w:val="009534FA"/>
    <w:rsid w:val="009563AB"/>
    <w:rsid w:val="00973B8A"/>
    <w:rsid w:val="00973BC2"/>
    <w:rsid w:val="0098061D"/>
    <w:rsid w:val="00981528"/>
    <w:rsid w:val="00993E5D"/>
    <w:rsid w:val="009B33D9"/>
    <w:rsid w:val="009C41C7"/>
    <w:rsid w:val="009C4C2C"/>
    <w:rsid w:val="009C5A20"/>
    <w:rsid w:val="009D00EC"/>
    <w:rsid w:val="009E2E12"/>
    <w:rsid w:val="009E7F2A"/>
    <w:rsid w:val="009F4E2E"/>
    <w:rsid w:val="00A01547"/>
    <w:rsid w:val="00A01753"/>
    <w:rsid w:val="00A0290D"/>
    <w:rsid w:val="00A02913"/>
    <w:rsid w:val="00A16CF0"/>
    <w:rsid w:val="00A2164C"/>
    <w:rsid w:val="00A22F3E"/>
    <w:rsid w:val="00A25070"/>
    <w:rsid w:val="00A3052F"/>
    <w:rsid w:val="00A311A1"/>
    <w:rsid w:val="00A33AE2"/>
    <w:rsid w:val="00A473A3"/>
    <w:rsid w:val="00A506F3"/>
    <w:rsid w:val="00A51112"/>
    <w:rsid w:val="00A53B98"/>
    <w:rsid w:val="00A54579"/>
    <w:rsid w:val="00A61AA3"/>
    <w:rsid w:val="00A674FA"/>
    <w:rsid w:val="00A72642"/>
    <w:rsid w:val="00A83A29"/>
    <w:rsid w:val="00AB011C"/>
    <w:rsid w:val="00AB0425"/>
    <w:rsid w:val="00AB08E6"/>
    <w:rsid w:val="00AB20AF"/>
    <w:rsid w:val="00AB74AC"/>
    <w:rsid w:val="00AB7935"/>
    <w:rsid w:val="00AC0E48"/>
    <w:rsid w:val="00AD07C2"/>
    <w:rsid w:val="00AD2785"/>
    <w:rsid w:val="00AD42F4"/>
    <w:rsid w:val="00AE00F6"/>
    <w:rsid w:val="00AE227D"/>
    <w:rsid w:val="00AE6AB2"/>
    <w:rsid w:val="00AE6D4C"/>
    <w:rsid w:val="00AE6F0E"/>
    <w:rsid w:val="00AF0B4F"/>
    <w:rsid w:val="00AF0C72"/>
    <w:rsid w:val="00AF2AC4"/>
    <w:rsid w:val="00AF6056"/>
    <w:rsid w:val="00B05FE5"/>
    <w:rsid w:val="00B12641"/>
    <w:rsid w:val="00B238BF"/>
    <w:rsid w:val="00B27D80"/>
    <w:rsid w:val="00B339C7"/>
    <w:rsid w:val="00B36AE7"/>
    <w:rsid w:val="00B40330"/>
    <w:rsid w:val="00B43200"/>
    <w:rsid w:val="00B506D0"/>
    <w:rsid w:val="00B65464"/>
    <w:rsid w:val="00B712E2"/>
    <w:rsid w:val="00B72F95"/>
    <w:rsid w:val="00B76B6C"/>
    <w:rsid w:val="00B80F2F"/>
    <w:rsid w:val="00B8145A"/>
    <w:rsid w:val="00B81878"/>
    <w:rsid w:val="00B84447"/>
    <w:rsid w:val="00B871F0"/>
    <w:rsid w:val="00B911BB"/>
    <w:rsid w:val="00B93ECE"/>
    <w:rsid w:val="00B94F96"/>
    <w:rsid w:val="00BA054F"/>
    <w:rsid w:val="00BA4E3B"/>
    <w:rsid w:val="00BA7276"/>
    <w:rsid w:val="00BA771D"/>
    <w:rsid w:val="00BA7741"/>
    <w:rsid w:val="00BB12EF"/>
    <w:rsid w:val="00BB13BD"/>
    <w:rsid w:val="00BB2B09"/>
    <w:rsid w:val="00BB3094"/>
    <w:rsid w:val="00BB3B36"/>
    <w:rsid w:val="00BC6B8E"/>
    <w:rsid w:val="00BD1EE7"/>
    <w:rsid w:val="00BD7633"/>
    <w:rsid w:val="00BE2A3D"/>
    <w:rsid w:val="00BE4C5E"/>
    <w:rsid w:val="00BE5880"/>
    <w:rsid w:val="00BF0A83"/>
    <w:rsid w:val="00C064CC"/>
    <w:rsid w:val="00C068D0"/>
    <w:rsid w:val="00C11CC4"/>
    <w:rsid w:val="00C138A7"/>
    <w:rsid w:val="00C256FE"/>
    <w:rsid w:val="00C4746E"/>
    <w:rsid w:val="00C51E83"/>
    <w:rsid w:val="00C52E3F"/>
    <w:rsid w:val="00C71DBB"/>
    <w:rsid w:val="00C72932"/>
    <w:rsid w:val="00C810EA"/>
    <w:rsid w:val="00C8170C"/>
    <w:rsid w:val="00C8566D"/>
    <w:rsid w:val="00C90C0B"/>
    <w:rsid w:val="00CB1561"/>
    <w:rsid w:val="00CB3C86"/>
    <w:rsid w:val="00CB6217"/>
    <w:rsid w:val="00CC2C96"/>
    <w:rsid w:val="00CC40A3"/>
    <w:rsid w:val="00CD13F0"/>
    <w:rsid w:val="00CD1570"/>
    <w:rsid w:val="00CD1AE5"/>
    <w:rsid w:val="00CD4304"/>
    <w:rsid w:val="00CD4619"/>
    <w:rsid w:val="00CE446B"/>
    <w:rsid w:val="00CE599B"/>
    <w:rsid w:val="00CE5EC7"/>
    <w:rsid w:val="00CE6505"/>
    <w:rsid w:val="00CF4E61"/>
    <w:rsid w:val="00CF6737"/>
    <w:rsid w:val="00D05793"/>
    <w:rsid w:val="00D05978"/>
    <w:rsid w:val="00D061AF"/>
    <w:rsid w:val="00D12940"/>
    <w:rsid w:val="00D21692"/>
    <w:rsid w:val="00D223CE"/>
    <w:rsid w:val="00D241FB"/>
    <w:rsid w:val="00D2608C"/>
    <w:rsid w:val="00D271BB"/>
    <w:rsid w:val="00D3135B"/>
    <w:rsid w:val="00D4090C"/>
    <w:rsid w:val="00D43D04"/>
    <w:rsid w:val="00D46801"/>
    <w:rsid w:val="00D46AE3"/>
    <w:rsid w:val="00D475F3"/>
    <w:rsid w:val="00D50FE0"/>
    <w:rsid w:val="00D54D3D"/>
    <w:rsid w:val="00D643E5"/>
    <w:rsid w:val="00D65B64"/>
    <w:rsid w:val="00D66502"/>
    <w:rsid w:val="00D81756"/>
    <w:rsid w:val="00D82249"/>
    <w:rsid w:val="00D928A1"/>
    <w:rsid w:val="00D92C07"/>
    <w:rsid w:val="00D979D0"/>
    <w:rsid w:val="00DA08B0"/>
    <w:rsid w:val="00DA5B89"/>
    <w:rsid w:val="00DB0E07"/>
    <w:rsid w:val="00DB2034"/>
    <w:rsid w:val="00DB39C5"/>
    <w:rsid w:val="00DC6408"/>
    <w:rsid w:val="00DD00AF"/>
    <w:rsid w:val="00DD06BF"/>
    <w:rsid w:val="00DD08D1"/>
    <w:rsid w:val="00DD679E"/>
    <w:rsid w:val="00DE3ABF"/>
    <w:rsid w:val="00DE4C53"/>
    <w:rsid w:val="00DF5513"/>
    <w:rsid w:val="00DF772B"/>
    <w:rsid w:val="00E067E6"/>
    <w:rsid w:val="00E1269F"/>
    <w:rsid w:val="00E16850"/>
    <w:rsid w:val="00E17E94"/>
    <w:rsid w:val="00E21F88"/>
    <w:rsid w:val="00E21F98"/>
    <w:rsid w:val="00E25A31"/>
    <w:rsid w:val="00E30940"/>
    <w:rsid w:val="00E326DD"/>
    <w:rsid w:val="00E41317"/>
    <w:rsid w:val="00E4696B"/>
    <w:rsid w:val="00E4748B"/>
    <w:rsid w:val="00E521E1"/>
    <w:rsid w:val="00E527DE"/>
    <w:rsid w:val="00E5787F"/>
    <w:rsid w:val="00E65D67"/>
    <w:rsid w:val="00E7598D"/>
    <w:rsid w:val="00E807FF"/>
    <w:rsid w:val="00E8367B"/>
    <w:rsid w:val="00E874B8"/>
    <w:rsid w:val="00E91BD6"/>
    <w:rsid w:val="00E931CC"/>
    <w:rsid w:val="00E93910"/>
    <w:rsid w:val="00E93FB4"/>
    <w:rsid w:val="00E9614F"/>
    <w:rsid w:val="00E97D10"/>
    <w:rsid w:val="00EA1DC2"/>
    <w:rsid w:val="00EA25E1"/>
    <w:rsid w:val="00EA305E"/>
    <w:rsid w:val="00EB0FB8"/>
    <w:rsid w:val="00EB22EF"/>
    <w:rsid w:val="00EB4897"/>
    <w:rsid w:val="00EB552D"/>
    <w:rsid w:val="00EC245A"/>
    <w:rsid w:val="00EC4189"/>
    <w:rsid w:val="00ED0EAC"/>
    <w:rsid w:val="00ED2C6C"/>
    <w:rsid w:val="00ED76EA"/>
    <w:rsid w:val="00ED79D7"/>
    <w:rsid w:val="00EE041F"/>
    <w:rsid w:val="00EE5414"/>
    <w:rsid w:val="00EF51AC"/>
    <w:rsid w:val="00F1154E"/>
    <w:rsid w:val="00F156CC"/>
    <w:rsid w:val="00F23703"/>
    <w:rsid w:val="00F338DD"/>
    <w:rsid w:val="00F33C48"/>
    <w:rsid w:val="00F40F44"/>
    <w:rsid w:val="00F42504"/>
    <w:rsid w:val="00F43DB3"/>
    <w:rsid w:val="00F51E42"/>
    <w:rsid w:val="00F55702"/>
    <w:rsid w:val="00F57EFB"/>
    <w:rsid w:val="00F621C3"/>
    <w:rsid w:val="00F625C6"/>
    <w:rsid w:val="00F62F29"/>
    <w:rsid w:val="00F70EF7"/>
    <w:rsid w:val="00F778A6"/>
    <w:rsid w:val="00F77F26"/>
    <w:rsid w:val="00F80DAD"/>
    <w:rsid w:val="00F853E7"/>
    <w:rsid w:val="00F86B6D"/>
    <w:rsid w:val="00F91EA9"/>
    <w:rsid w:val="00F92AC6"/>
    <w:rsid w:val="00F93936"/>
    <w:rsid w:val="00F95708"/>
    <w:rsid w:val="00FA5974"/>
    <w:rsid w:val="00FA6029"/>
    <w:rsid w:val="00FB1487"/>
    <w:rsid w:val="00FB31DE"/>
    <w:rsid w:val="00FB4134"/>
    <w:rsid w:val="00FB50EB"/>
    <w:rsid w:val="00FB512B"/>
    <w:rsid w:val="00FC33DD"/>
    <w:rsid w:val="00FC5F8C"/>
    <w:rsid w:val="00FD10B8"/>
    <w:rsid w:val="00FD1A90"/>
    <w:rsid w:val="00FD4586"/>
    <w:rsid w:val="00FE037D"/>
    <w:rsid w:val="00FF36F2"/>
    <w:rsid w:val="00FF593A"/>
    <w:rsid w:val="00FF5E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Signature" w:locked="1" w:semiHidden="0" w:uiPriority="0" w:unhideWhenUsed="0"/>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9583B"/>
    <w:rPr>
      <w:sz w:val="24"/>
      <w:szCs w:val="24"/>
    </w:rPr>
  </w:style>
  <w:style w:type="paragraph" w:styleId="3">
    <w:name w:val="heading 3"/>
    <w:basedOn w:val="a0"/>
    <w:link w:val="30"/>
    <w:uiPriority w:val="99"/>
    <w:qFormat/>
    <w:rsid w:val="002A506A"/>
    <w:pPr>
      <w:spacing w:before="100" w:beforeAutospacing="1" w:after="100" w:afterAutospacing="1"/>
      <w:outlineLvl w:val="2"/>
    </w:pPr>
    <w:rPr>
      <w:rFonts w:ascii="Times New Roman CYR" w:hAnsi="Times New Roman CYR" w:cs="Times New Roman CYR"/>
      <w:b/>
      <w:bCs/>
      <w:color w:val="003366"/>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uiPriority w:val="99"/>
    <w:semiHidden/>
    <w:locked/>
    <w:rsid w:val="00DE4C53"/>
    <w:rPr>
      <w:rFonts w:ascii="Cambria" w:hAnsi="Cambria" w:cs="Cambria"/>
      <w:b/>
      <w:bCs/>
      <w:sz w:val="26"/>
      <w:szCs w:val="26"/>
    </w:rPr>
  </w:style>
  <w:style w:type="paragraph" w:styleId="a4">
    <w:name w:val="Balloon Text"/>
    <w:basedOn w:val="a0"/>
    <w:link w:val="a5"/>
    <w:uiPriority w:val="99"/>
    <w:semiHidden/>
    <w:rsid w:val="00746457"/>
    <w:rPr>
      <w:rFonts w:ascii="Tahoma" w:hAnsi="Tahoma" w:cs="Tahoma"/>
      <w:sz w:val="16"/>
      <w:szCs w:val="16"/>
    </w:rPr>
  </w:style>
  <w:style w:type="character" w:customStyle="1" w:styleId="a5">
    <w:name w:val="Текст выноски Знак"/>
    <w:basedOn w:val="a1"/>
    <w:link w:val="a4"/>
    <w:uiPriority w:val="99"/>
    <w:semiHidden/>
    <w:locked/>
    <w:rsid w:val="00DE4C53"/>
    <w:rPr>
      <w:sz w:val="2"/>
      <w:szCs w:val="2"/>
    </w:rPr>
  </w:style>
  <w:style w:type="character" w:styleId="a6">
    <w:name w:val="Hyperlink"/>
    <w:basedOn w:val="a1"/>
    <w:uiPriority w:val="99"/>
    <w:rsid w:val="002A506A"/>
    <w:rPr>
      <w:color w:val="0000FF"/>
      <w:u w:val="single"/>
    </w:rPr>
  </w:style>
  <w:style w:type="paragraph" w:styleId="a7">
    <w:name w:val="Normal (Web)"/>
    <w:basedOn w:val="a0"/>
    <w:rsid w:val="002A506A"/>
    <w:pPr>
      <w:spacing w:before="100" w:beforeAutospacing="1" w:after="100" w:afterAutospacing="1"/>
    </w:pPr>
  </w:style>
  <w:style w:type="character" w:styleId="a8">
    <w:name w:val="Strong"/>
    <w:basedOn w:val="a1"/>
    <w:uiPriority w:val="99"/>
    <w:qFormat/>
    <w:rsid w:val="002A506A"/>
    <w:rPr>
      <w:b/>
      <w:bCs/>
    </w:rPr>
  </w:style>
  <w:style w:type="character" w:styleId="a9">
    <w:name w:val="Emphasis"/>
    <w:basedOn w:val="a1"/>
    <w:uiPriority w:val="99"/>
    <w:qFormat/>
    <w:rsid w:val="002A506A"/>
    <w:rPr>
      <w:i/>
      <w:iCs/>
    </w:rPr>
  </w:style>
  <w:style w:type="paragraph" w:customStyle="1" w:styleId="ConsNormal">
    <w:name w:val="ConsNormal"/>
    <w:uiPriority w:val="99"/>
    <w:rsid w:val="00934880"/>
    <w:pPr>
      <w:widowControl w:val="0"/>
      <w:autoSpaceDE w:val="0"/>
      <w:autoSpaceDN w:val="0"/>
      <w:adjustRightInd w:val="0"/>
      <w:ind w:right="19772" w:firstLine="720"/>
    </w:pPr>
    <w:rPr>
      <w:rFonts w:ascii="Arial" w:hAnsi="Arial" w:cs="Arial"/>
      <w:sz w:val="20"/>
      <w:szCs w:val="20"/>
    </w:rPr>
  </w:style>
  <w:style w:type="paragraph" w:customStyle="1" w:styleId="ConsNonformat">
    <w:name w:val="ConsNonformat"/>
    <w:uiPriority w:val="99"/>
    <w:rsid w:val="00934880"/>
    <w:pPr>
      <w:widowControl w:val="0"/>
      <w:autoSpaceDE w:val="0"/>
      <w:autoSpaceDN w:val="0"/>
      <w:adjustRightInd w:val="0"/>
      <w:ind w:right="19772"/>
    </w:pPr>
    <w:rPr>
      <w:rFonts w:ascii="Courier New" w:hAnsi="Courier New" w:cs="Courier New"/>
      <w:sz w:val="20"/>
      <w:szCs w:val="20"/>
    </w:rPr>
  </w:style>
  <w:style w:type="table" w:styleId="aa">
    <w:name w:val="Table Grid"/>
    <w:basedOn w:val="a2"/>
    <w:uiPriority w:val="99"/>
    <w:rsid w:val="00F57EF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0"/>
    <w:link w:val="ac"/>
    <w:uiPriority w:val="99"/>
    <w:rsid w:val="00A25070"/>
    <w:pPr>
      <w:tabs>
        <w:tab w:val="center" w:pos="4677"/>
        <w:tab w:val="right" w:pos="9355"/>
      </w:tabs>
    </w:pPr>
    <w:rPr>
      <w:sz w:val="28"/>
      <w:szCs w:val="28"/>
    </w:rPr>
  </w:style>
  <w:style w:type="character" w:customStyle="1" w:styleId="ac">
    <w:name w:val="Верхний колонтитул Знак"/>
    <w:basedOn w:val="a1"/>
    <w:link w:val="ab"/>
    <w:uiPriority w:val="99"/>
    <w:locked/>
    <w:rsid w:val="00C52E3F"/>
    <w:rPr>
      <w:sz w:val="24"/>
      <w:szCs w:val="24"/>
    </w:rPr>
  </w:style>
  <w:style w:type="paragraph" w:customStyle="1" w:styleId="ConsPlusNormal">
    <w:name w:val="ConsPlusNormal"/>
    <w:link w:val="ConsPlusNormal0"/>
    <w:rsid w:val="00940096"/>
    <w:pPr>
      <w:widowControl w:val="0"/>
      <w:autoSpaceDE w:val="0"/>
      <w:autoSpaceDN w:val="0"/>
      <w:adjustRightInd w:val="0"/>
      <w:ind w:firstLine="720"/>
    </w:pPr>
    <w:rPr>
      <w:rFonts w:ascii="Arial" w:hAnsi="Arial" w:cs="Arial"/>
      <w:sz w:val="20"/>
      <w:szCs w:val="20"/>
    </w:rPr>
  </w:style>
  <w:style w:type="character" w:styleId="ad">
    <w:name w:val="page number"/>
    <w:basedOn w:val="a1"/>
    <w:uiPriority w:val="99"/>
    <w:rsid w:val="00CE5EC7"/>
  </w:style>
  <w:style w:type="paragraph" w:styleId="ae">
    <w:name w:val="footer"/>
    <w:basedOn w:val="a0"/>
    <w:link w:val="af"/>
    <w:uiPriority w:val="99"/>
    <w:rsid w:val="00A72642"/>
    <w:pPr>
      <w:tabs>
        <w:tab w:val="center" w:pos="4677"/>
        <w:tab w:val="right" w:pos="9355"/>
      </w:tabs>
    </w:pPr>
  </w:style>
  <w:style w:type="character" w:customStyle="1" w:styleId="af">
    <w:name w:val="Нижний колонтитул Знак"/>
    <w:basedOn w:val="a1"/>
    <w:link w:val="ae"/>
    <w:uiPriority w:val="99"/>
    <w:semiHidden/>
    <w:locked/>
    <w:rsid w:val="00DE4C53"/>
    <w:rPr>
      <w:sz w:val="24"/>
      <w:szCs w:val="24"/>
    </w:rPr>
  </w:style>
  <w:style w:type="paragraph" w:styleId="af0">
    <w:name w:val="Body Text"/>
    <w:basedOn w:val="a0"/>
    <w:link w:val="af1"/>
    <w:rsid w:val="00E5787F"/>
    <w:pPr>
      <w:jc w:val="both"/>
    </w:pPr>
  </w:style>
  <w:style w:type="character" w:customStyle="1" w:styleId="af1">
    <w:name w:val="Основной текст Знак"/>
    <w:basedOn w:val="a1"/>
    <w:link w:val="af0"/>
    <w:locked/>
    <w:rsid w:val="00E5787F"/>
    <w:rPr>
      <w:sz w:val="24"/>
      <w:szCs w:val="24"/>
    </w:rPr>
  </w:style>
  <w:style w:type="paragraph" w:styleId="2">
    <w:name w:val="List Bullet 2"/>
    <w:basedOn w:val="a0"/>
    <w:autoRedefine/>
    <w:uiPriority w:val="99"/>
    <w:rsid w:val="00676946"/>
    <w:pPr>
      <w:numPr>
        <w:numId w:val="1"/>
      </w:numPr>
      <w:ind w:left="0" w:firstLine="460"/>
      <w:jc w:val="both"/>
    </w:pPr>
    <w:rPr>
      <w:sz w:val="28"/>
      <w:szCs w:val="28"/>
    </w:rPr>
  </w:style>
  <w:style w:type="paragraph" w:styleId="af2">
    <w:name w:val="List Paragraph"/>
    <w:basedOn w:val="a0"/>
    <w:uiPriority w:val="34"/>
    <w:qFormat/>
    <w:rsid w:val="00676946"/>
    <w:pPr>
      <w:spacing w:after="200" w:line="276" w:lineRule="auto"/>
      <w:ind w:left="720"/>
    </w:pPr>
    <w:rPr>
      <w:rFonts w:ascii="Calibri" w:hAnsi="Calibri" w:cs="Calibri"/>
      <w:sz w:val="22"/>
      <w:szCs w:val="22"/>
      <w:lang w:eastAsia="en-US"/>
    </w:rPr>
  </w:style>
  <w:style w:type="paragraph" w:styleId="21">
    <w:name w:val="Body Text Indent 2"/>
    <w:basedOn w:val="a0"/>
    <w:link w:val="22"/>
    <w:uiPriority w:val="99"/>
    <w:rsid w:val="00474890"/>
    <w:pPr>
      <w:spacing w:after="120" w:line="480" w:lineRule="auto"/>
      <w:ind w:left="283"/>
    </w:pPr>
  </w:style>
  <w:style w:type="character" w:customStyle="1" w:styleId="22">
    <w:name w:val="Основной текст с отступом 2 Знак"/>
    <w:basedOn w:val="a1"/>
    <w:link w:val="21"/>
    <w:uiPriority w:val="99"/>
    <w:locked/>
    <w:rsid w:val="00474890"/>
    <w:rPr>
      <w:sz w:val="24"/>
      <w:szCs w:val="24"/>
    </w:rPr>
  </w:style>
  <w:style w:type="paragraph" w:customStyle="1" w:styleId="a">
    <w:name w:val="я"/>
    <w:basedOn w:val="a0"/>
    <w:uiPriority w:val="99"/>
    <w:rsid w:val="00474890"/>
    <w:pPr>
      <w:numPr>
        <w:numId w:val="2"/>
      </w:numPr>
      <w:tabs>
        <w:tab w:val="num" w:pos="868"/>
      </w:tabs>
      <w:autoSpaceDE w:val="0"/>
      <w:autoSpaceDN w:val="0"/>
      <w:adjustRightInd w:val="0"/>
      <w:ind w:left="867" w:hanging="357"/>
      <w:jc w:val="both"/>
    </w:pPr>
  </w:style>
  <w:style w:type="character" w:customStyle="1" w:styleId="FontStyle12">
    <w:name w:val="Font Style12"/>
    <w:basedOn w:val="a1"/>
    <w:uiPriority w:val="99"/>
    <w:rsid w:val="00724B85"/>
    <w:rPr>
      <w:rFonts w:ascii="Times New Roman" w:hAnsi="Times New Roman" w:cs="Times New Roman"/>
      <w:sz w:val="24"/>
      <w:szCs w:val="24"/>
    </w:rPr>
  </w:style>
  <w:style w:type="paragraph" w:styleId="af3">
    <w:name w:val="Body Text Indent"/>
    <w:basedOn w:val="a0"/>
    <w:link w:val="af4"/>
    <w:rsid w:val="00884BF1"/>
    <w:pPr>
      <w:spacing w:after="120"/>
      <w:ind w:left="283"/>
    </w:pPr>
  </w:style>
  <w:style w:type="character" w:customStyle="1" w:styleId="af4">
    <w:name w:val="Основной текст с отступом Знак"/>
    <w:basedOn w:val="a1"/>
    <w:link w:val="af3"/>
    <w:locked/>
    <w:rsid w:val="00884BF1"/>
    <w:rPr>
      <w:sz w:val="24"/>
      <w:szCs w:val="24"/>
    </w:rPr>
  </w:style>
  <w:style w:type="paragraph" w:styleId="23">
    <w:name w:val="Body Text 2"/>
    <w:basedOn w:val="a0"/>
    <w:link w:val="24"/>
    <w:uiPriority w:val="99"/>
    <w:rsid w:val="00BE5880"/>
    <w:pPr>
      <w:spacing w:after="120" w:line="480" w:lineRule="auto"/>
    </w:pPr>
    <w:rPr>
      <w:rFonts w:ascii="Calibri" w:hAnsi="Calibri" w:cs="Calibri"/>
      <w:sz w:val="22"/>
      <w:szCs w:val="22"/>
      <w:lang w:eastAsia="en-US"/>
    </w:rPr>
  </w:style>
  <w:style w:type="character" w:customStyle="1" w:styleId="24">
    <w:name w:val="Основной текст 2 Знак"/>
    <w:basedOn w:val="a1"/>
    <w:link w:val="23"/>
    <w:uiPriority w:val="99"/>
    <w:locked/>
    <w:rsid w:val="00BE5880"/>
    <w:rPr>
      <w:rFonts w:ascii="Calibri" w:hAnsi="Calibri" w:cs="Calibri"/>
      <w:sz w:val="22"/>
      <w:szCs w:val="22"/>
      <w:lang w:eastAsia="en-US"/>
    </w:rPr>
  </w:style>
  <w:style w:type="paragraph" w:styleId="af5">
    <w:name w:val="Signature"/>
    <w:basedOn w:val="a0"/>
    <w:link w:val="af6"/>
    <w:uiPriority w:val="99"/>
    <w:rsid w:val="00220A61"/>
    <w:pPr>
      <w:ind w:left="4252"/>
    </w:pPr>
    <w:rPr>
      <w:rFonts w:ascii="Calibri" w:hAnsi="Calibri" w:cs="Calibri"/>
      <w:sz w:val="22"/>
      <w:szCs w:val="22"/>
      <w:lang w:eastAsia="en-US"/>
    </w:rPr>
  </w:style>
  <w:style w:type="character" w:customStyle="1" w:styleId="af6">
    <w:name w:val="Подпись Знак"/>
    <w:basedOn w:val="a1"/>
    <w:link w:val="af5"/>
    <w:uiPriority w:val="99"/>
    <w:locked/>
    <w:rsid w:val="00220A61"/>
    <w:rPr>
      <w:rFonts w:ascii="Calibri" w:hAnsi="Calibri" w:cs="Calibri"/>
      <w:sz w:val="22"/>
      <w:szCs w:val="22"/>
      <w:lang w:eastAsia="en-US"/>
    </w:rPr>
  </w:style>
  <w:style w:type="paragraph" w:styleId="31">
    <w:name w:val="Body Text Indent 3"/>
    <w:basedOn w:val="a0"/>
    <w:link w:val="32"/>
    <w:uiPriority w:val="99"/>
    <w:rsid w:val="00220A61"/>
    <w:pPr>
      <w:spacing w:after="120"/>
      <w:ind w:left="283"/>
    </w:pPr>
    <w:rPr>
      <w:sz w:val="16"/>
      <w:szCs w:val="16"/>
    </w:rPr>
  </w:style>
  <w:style w:type="character" w:customStyle="1" w:styleId="32">
    <w:name w:val="Основной текст с отступом 3 Знак"/>
    <w:basedOn w:val="a1"/>
    <w:link w:val="31"/>
    <w:uiPriority w:val="99"/>
    <w:locked/>
    <w:rsid w:val="00220A61"/>
    <w:rPr>
      <w:sz w:val="16"/>
      <w:szCs w:val="16"/>
    </w:rPr>
  </w:style>
  <w:style w:type="paragraph" w:customStyle="1" w:styleId="af7">
    <w:name w:val="Знак Знак Знак Знак Знак Знак Знак"/>
    <w:basedOn w:val="a0"/>
    <w:autoRedefine/>
    <w:uiPriority w:val="99"/>
    <w:rsid w:val="00BB12EF"/>
    <w:pPr>
      <w:spacing w:after="160" w:line="240" w:lineRule="exact"/>
    </w:pPr>
    <w:rPr>
      <w:sz w:val="28"/>
      <w:szCs w:val="28"/>
      <w:lang w:val="en-US" w:eastAsia="en-US"/>
    </w:rPr>
  </w:style>
  <w:style w:type="paragraph" w:customStyle="1" w:styleId="25">
    <w:name w:val="Знак2 Знак Знак Знак"/>
    <w:basedOn w:val="a0"/>
    <w:autoRedefine/>
    <w:rsid w:val="00652B3D"/>
    <w:pPr>
      <w:spacing w:after="160" w:line="240" w:lineRule="exact"/>
    </w:pPr>
    <w:rPr>
      <w:sz w:val="28"/>
      <w:szCs w:val="28"/>
      <w:lang w:val="en-US" w:eastAsia="en-US"/>
    </w:rPr>
  </w:style>
  <w:style w:type="paragraph" w:customStyle="1" w:styleId="ConsPlusNonformat">
    <w:name w:val="ConsPlusNonformat"/>
    <w:uiPriority w:val="99"/>
    <w:rsid w:val="00652B3D"/>
    <w:pPr>
      <w:autoSpaceDE w:val="0"/>
      <w:autoSpaceDN w:val="0"/>
      <w:adjustRightInd w:val="0"/>
    </w:pPr>
    <w:rPr>
      <w:rFonts w:ascii="Courier New" w:hAnsi="Courier New" w:cs="Courier New"/>
      <w:sz w:val="20"/>
      <w:szCs w:val="20"/>
    </w:rPr>
  </w:style>
  <w:style w:type="paragraph" w:styleId="33">
    <w:name w:val="Body Text 3"/>
    <w:basedOn w:val="a0"/>
    <w:link w:val="34"/>
    <w:uiPriority w:val="99"/>
    <w:rsid w:val="00B93ECE"/>
    <w:pPr>
      <w:jc w:val="center"/>
    </w:pPr>
    <w:rPr>
      <w:b/>
      <w:bCs/>
    </w:rPr>
  </w:style>
  <w:style w:type="character" w:customStyle="1" w:styleId="34">
    <w:name w:val="Основной текст 3 Знак"/>
    <w:basedOn w:val="a1"/>
    <w:link w:val="33"/>
    <w:uiPriority w:val="99"/>
    <w:semiHidden/>
    <w:locked/>
    <w:rsid w:val="009534FA"/>
    <w:rPr>
      <w:sz w:val="16"/>
      <w:szCs w:val="16"/>
    </w:rPr>
  </w:style>
  <w:style w:type="paragraph" w:customStyle="1" w:styleId="1">
    <w:name w:val="Знак Знак Знак Знак Знак Знак Знак1"/>
    <w:basedOn w:val="a0"/>
    <w:autoRedefine/>
    <w:uiPriority w:val="99"/>
    <w:rsid w:val="00B93ECE"/>
    <w:pPr>
      <w:spacing w:after="160" w:line="240" w:lineRule="exact"/>
    </w:pPr>
    <w:rPr>
      <w:sz w:val="28"/>
      <w:szCs w:val="28"/>
      <w:lang w:val="en-US" w:eastAsia="en-US"/>
    </w:rPr>
  </w:style>
  <w:style w:type="numbering" w:customStyle="1" w:styleId="20">
    <w:name w:val="Стиль2"/>
    <w:rsid w:val="002B4F6A"/>
    <w:pPr>
      <w:numPr>
        <w:numId w:val="3"/>
      </w:numPr>
    </w:pPr>
  </w:style>
  <w:style w:type="character" w:customStyle="1" w:styleId="ConsPlusNormal0">
    <w:name w:val="ConsPlusNormal Знак"/>
    <w:link w:val="ConsPlusNormal"/>
    <w:locked/>
    <w:rsid w:val="0001181F"/>
    <w:rPr>
      <w:rFonts w:ascii="Arial" w:hAnsi="Arial" w:cs="Arial"/>
      <w:sz w:val="20"/>
      <w:szCs w:val="20"/>
    </w:rPr>
  </w:style>
  <w:style w:type="paragraph" w:styleId="af8">
    <w:name w:val="No Spacing"/>
    <w:link w:val="af9"/>
    <w:uiPriority w:val="1"/>
    <w:qFormat/>
    <w:rsid w:val="006419E3"/>
    <w:rPr>
      <w:rFonts w:ascii="Calibri" w:hAnsi="Calibri"/>
      <w:lang w:val="en-US" w:eastAsia="en-US" w:bidi="en-US"/>
    </w:rPr>
  </w:style>
  <w:style w:type="character" w:customStyle="1" w:styleId="af9">
    <w:name w:val="Без интервала Знак"/>
    <w:link w:val="af8"/>
    <w:uiPriority w:val="1"/>
    <w:rsid w:val="006419E3"/>
    <w:rPr>
      <w:rFonts w:ascii="Calibri" w:hAnsi="Calibri"/>
      <w:lang w:val="en-US" w:eastAsia="en-US" w:bidi="en-US"/>
    </w:rPr>
  </w:style>
  <w:style w:type="paragraph" w:customStyle="1" w:styleId="310">
    <w:name w:val="Основной текст 31"/>
    <w:basedOn w:val="a0"/>
    <w:rsid w:val="00F778A6"/>
    <w:pPr>
      <w:jc w:val="center"/>
    </w:pPr>
    <w:rPr>
      <w:b/>
      <w:szCs w:val="20"/>
    </w:rPr>
  </w:style>
  <w:style w:type="paragraph" w:customStyle="1" w:styleId="320">
    <w:name w:val="Основной текст 32"/>
    <w:basedOn w:val="a0"/>
    <w:rsid w:val="00981528"/>
    <w:pPr>
      <w:jc w:val="center"/>
    </w:pPr>
    <w:rPr>
      <w:b/>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Signature" w:locked="1" w:semiHidden="0" w:uiPriority="0" w:unhideWhenUsed="0"/>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9583B"/>
    <w:rPr>
      <w:sz w:val="24"/>
      <w:szCs w:val="24"/>
    </w:rPr>
  </w:style>
  <w:style w:type="paragraph" w:styleId="3">
    <w:name w:val="heading 3"/>
    <w:basedOn w:val="a0"/>
    <w:link w:val="30"/>
    <w:uiPriority w:val="99"/>
    <w:qFormat/>
    <w:rsid w:val="002A506A"/>
    <w:pPr>
      <w:spacing w:before="100" w:beforeAutospacing="1" w:after="100" w:afterAutospacing="1"/>
      <w:outlineLvl w:val="2"/>
    </w:pPr>
    <w:rPr>
      <w:rFonts w:ascii="Times New Roman CYR" w:hAnsi="Times New Roman CYR" w:cs="Times New Roman CYR"/>
      <w:b/>
      <w:bCs/>
      <w:color w:val="003366"/>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uiPriority w:val="99"/>
    <w:semiHidden/>
    <w:locked/>
    <w:rsid w:val="00DE4C53"/>
    <w:rPr>
      <w:rFonts w:ascii="Cambria" w:hAnsi="Cambria" w:cs="Cambria"/>
      <w:b/>
      <w:bCs/>
      <w:sz w:val="26"/>
      <w:szCs w:val="26"/>
    </w:rPr>
  </w:style>
  <w:style w:type="paragraph" w:styleId="a4">
    <w:name w:val="Balloon Text"/>
    <w:basedOn w:val="a0"/>
    <w:link w:val="a5"/>
    <w:uiPriority w:val="99"/>
    <w:semiHidden/>
    <w:rsid w:val="00746457"/>
    <w:rPr>
      <w:rFonts w:ascii="Tahoma" w:hAnsi="Tahoma" w:cs="Tahoma"/>
      <w:sz w:val="16"/>
      <w:szCs w:val="16"/>
    </w:rPr>
  </w:style>
  <w:style w:type="character" w:customStyle="1" w:styleId="a5">
    <w:name w:val="Текст выноски Знак"/>
    <w:basedOn w:val="a1"/>
    <w:link w:val="a4"/>
    <w:uiPriority w:val="99"/>
    <w:semiHidden/>
    <w:locked/>
    <w:rsid w:val="00DE4C53"/>
    <w:rPr>
      <w:sz w:val="2"/>
      <w:szCs w:val="2"/>
    </w:rPr>
  </w:style>
  <w:style w:type="character" w:styleId="a6">
    <w:name w:val="Hyperlink"/>
    <w:basedOn w:val="a1"/>
    <w:uiPriority w:val="99"/>
    <w:rsid w:val="002A506A"/>
    <w:rPr>
      <w:color w:val="0000FF"/>
      <w:u w:val="single"/>
    </w:rPr>
  </w:style>
  <w:style w:type="paragraph" w:styleId="a7">
    <w:name w:val="Normal (Web)"/>
    <w:basedOn w:val="a0"/>
    <w:rsid w:val="002A506A"/>
    <w:pPr>
      <w:spacing w:before="100" w:beforeAutospacing="1" w:after="100" w:afterAutospacing="1"/>
    </w:pPr>
  </w:style>
  <w:style w:type="character" w:styleId="a8">
    <w:name w:val="Strong"/>
    <w:basedOn w:val="a1"/>
    <w:uiPriority w:val="99"/>
    <w:qFormat/>
    <w:rsid w:val="002A506A"/>
    <w:rPr>
      <w:b/>
      <w:bCs/>
    </w:rPr>
  </w:style>
  <w:style w:type="character" w:styleId="a9">
    <w:name w:val="Emphasis"/>
    <w:basedOn w:val="a1"/>
    <w:uiPriority w:val="99"/>
    <w:qFormat/>
    <w:rsid w:val="002A506A"/>
    <w:rPr>
      <w:i/>
      <w:iCs/>
    </w:rPr>
  </w:style>
  <w:style w:type="paragraph" w:customStyle="1" w:styleId="ConsNormal">
    <w:name w:val="ConsNormal"/>
    <w:uiPriority w:val="99"/>
    <w:rsid w:val="00934880"/>
    <w:pPr>
      <w:widowControl w:val="0"/>
      <w:autoSpaceDE w:val="0"/>
      <w:autoSpaceDN w:val="0"/>
      <w:adjustRightInd w:val="0"/>
      <w:ind w:right="19772" w:firstLine="720"/>
    </w:pPr>
    <w:rPr>
      <w:rFonts w:ascii="Arial" w:hAnsi="Arial" w:cs="Arial"/>
      <w:sz w:val="20"/>
      <w:szCs w:val="20"/>
    </w:rPr>
  </w:style>
  <w:style w:type="paragraph" w:customStyle="1" w:styleId="ConsNonformat">
    <w:name w:val="ConsNonformat"/>
    <w:uiPriority w:val="99"/>
    <w:rsid w:val="00934880"/>
    <w:pPr>
      <w:widowControl w:val="0"/>
      <w:autoSpaceDE w:val="0"/>
      <w:autoSpaceDN w:val="0"/>
      <w:adjustRightInd w:val="0"/>
      <w:ind w:right="19772"/>
    </w:pPr>
    <w:rPr>
      <w:rFonts w:ascii="Courier New" w:hAnsi="Courier New" w:cs="Courier New"/>
      <w:sz w:val="20"/>
      <w:szCs w:val="20"/>
    </w:rPr>
  </w:style>
  <w:style w:type="table" w:styleId="aa">
    <w:name w:val="Table Grid"/>
    <w:basedOn w:val="a2"/>
    <w:uiPriority w:val="99"/>
    <w:rsid w:val="00F57EF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0"/>
    <w:link w:val="ac"/>
    <w:uiPriority w:val="99"/>
    <w:rsid w:val="00A25070"/>
    <w:pPr>
      <w:tabs>
        <w:tab w:val="center" w:pos="4677"/>
        <w:tab w:val="right" w:pos="9355"/>
      </w:tabs>
    </w:pPr>
    <w:rPr>
      <w:sz w:val="28"/>
      <w:szCs w:val="28"/>
    </w:rPr>
  </w:style>
  <w:style w:type="character" w:customStyle="1" w:styleId="ac">
    <w:name w:val="Верхний колонтитул Знак"/>
    <w:basedOn w:val="a1"/>
    <w:link w:val="ab"/>
    <w:uiPriority w:val="99"/>
    <w:locked/>
    <w:rsid w:val="00C52E3F"/>
    <w:rPr>
      <w:sz w:val="24"/>
      <w:szCs w:val="24"/>
    </w:rPr>
  </w:style>
  <w:style w:type="paragraph" w:customStyle="1" w:styleId="ConsPlusNormal">
    <w:name w:val="ConsPlusNormal"/>
    <w:link w:val="ConsPlusNormal0"/>
    <w:rsid w:val="00940096"/>
    <w:pPr>
      <w:widowControl w:val="0"/>
      <w:autoSpaceDE w:val="0"/>
      <w:autoSpaceDN w:val="0"/>
      <w:adjustRightInd w:val="0"/>
      <w:ind w:firstLine="720"/>
    </w:pPr>
    <w:rPr>
      <w:rFonts w:ascii="Arial" w:hAnsi="Arial" w:cs="Arial"/>
      <w:sz w:val="20"/>
      <w:szCs w:val="20"/>
    </w:rPr>
  </w:style>
  <w:style w:type="character" w:styleId="ad">
    <w:name w:val="page number"/>
    <w:basedOn w:val="a1"/>
    <w:uiPriority w:val="99"/>
    <w:rsid w:val="00CE5EC7"/>
  </w:style>
  <w:style w:type="paragraph" w:styleId="ae">
    <w:name w:val="footer"/>
    <w:basedOn w:val="a0"/>
    <w:link w:val="af"/>
    <w:uiPriority w:val="99"/>
    <w:rsid w:val="00A72642"/>
    <w:pPr>
      <w:tabs>
        <w:tab w:val="center" w:pos="4677"/>
        <w:tab w:val="right" w:pos="9355"/>
      </w:tabs>
    </w:pPr>
  </w:style>
  <w:style w:type="character" w:customStyle="1" w:styleId="af">
    <w:name w:val="Нижний колонтитул Знак"/>
    <w:basedOn w:val="a1"/>
    <w:link w:val="ae"/>
    <w:uiPriority w:val="99"/>
    <w:semiHidden/>
    <w:locked/>
    <w:rsid w:val="00DE4C53"/>
    <w:rPr>
      <w:sz w:val="24"/>
      <w:szCs w:val="24"/>
    </w:rPr>
  </w:style>
  <w:style w:type="paragraph" w:styleId="af0">
    <w:name w:val="Body Text"/>
    <w:basedOn w:val="a0"/>
    <w:link w:val="af1"/>
    <w:rsid w:val="00E5787F"/>
    <w:pPr>
      <w:jc w:val="both"/>
    </w:pPr>
  </w:style>
  <w:style w:type="character" w:customStyle="1" w:styleId="af1">
    <w:name w:val="Основной текст Знак"/>
    <w:basedOn w:val="a1"/>
    <w:link w:val="af0"/>
    <w:locked/>
    <w:rsid w:val="00E5787F"/>
    <w:rPr>
      <w:sz w:val="24"/>
      <w:szCs w:val="24"/>
    </w:rPr>
  </w:style>
  <w:style w:type="paragraph" w:styleId="2">
    <w:name w:val="List Bullet 2"/>
    <w:basedOn w:val="a0"/>
    <w:autoRedefine/>
    <w:uiPriority w:val="99"/>
    <w:rsid w:val="00676946"/>
    <w:pPr>
      <w:numPr>
        <w:numId w:val="1"/>
      </w:numPr>
      <w:ind w:left="0" w:firstLine="460"/>
      <w:jc w:val="both"/>
    </w:pPr>
    <w:rPr>
      <w:sz w:val="28"/>
      <w:szCs w:val="28"/>
    </w:rPr>
  </w:style>
  <w:style w:type="paragraph" w:styleId="af2">
    <w:name w:val="List Paragraph"/>
    <w:basedOn w:val="a0"/>
    <w:uiPriority w:val="34"/>
    <w:qFormat/>
    <w:rsid w:val="00676946"/>
    <w:pPr>
      <w:spacing w:after="200" w:line="276" w:lineRule="auto"/>
      <w:ind w:left="720"/>
    </w:pPr>
    <w:rPr>
      <w:rFonts w:ascii="Calibri" w:hAnsi="Calibri" w:cs="Calibri"/>
      <w:sz w:val="22"/>
      <w:szCs w:val="22"/>
      <w:lang w:eastAsia="en-US"/>
    </w:rPr>
  </w:style>
  <w:style w:type="paragraph" w:styleId="21">
    <w:name w:val="Body Text Indent 2"/>
    <w:basedOn w:val="a0"/>
    <w:link w:val="22"/>
    <w:uiPriority w:val="99"/>
    <w:rsid w:val="00474890"/>
    <w:pPr>
      <w:spacing w:after="120" w:line="480" w:lineRule="auto"/>
      <w:ind w:left="283"/>
    </w:pPr>
  </w:style>
  <w:style w:type="character" w:customStyle="1" w:styleId="22">
    <w:name w:val="Основной текст с отступом 2 Знак"/>
    <w:basedOn w:val="a1"/>
    <w:link w:val="21"/>
    <w:uiPriority w:val="99"/>
    <w:locked/>
    <w:rsid w:val="00474890"/>
    <w:rPr>
      <w:sz w:val="24"/>
      <w:szCs w:val="24"/>
    </w:rPr>
  </w:style>
  <w:style w:type="paragraph" w:customStyle="1" w:styleId="a">
    <w:name w:val="я"/>
    <w:basedOn w:val="a0"/>
    <w:uiPriority w:val="99"/>
    <w:rsid w:val="00474890"/>
    <w:pPr>
      <w:numPr>
        <w:numId w:val="2"/>
      </w:numPr>
      <w:tabs>
        <w:tab w:val="num" w:pos="868"/>
      </w:tabs>
      <w:autoSpaceDE w:val="0"/>
      <w:autoSpaceDN w:val="0"/>
      <w:adjustRightInd w:val="0"/>
      <w:ind w:left="867" w:hanging="357"/>
      <w:jc w:val="both"/>
    </w:pPr>
  </w:style>
  <w:style w:type="character" w:customStyle="1" w:styleId="FontStyle12">
    <w:name w:val="Font Style12"/>
    <w:basedOn w:val="a1"/>
    <w:uiPriority w:val="99"/>
    <w:rsid w:val="00724B85"/>
    <w:rPr>
      <w:rFonts w:ascii="Times New Roman" w:hAnsi="Times New Roman" w:cs="Times New Roman"/>
      <w:sz w:val="24"/>
      <w:szCs w:val="24"/>
    </w:rPr>
  </w:style>
  <w:style w:type="paragraph" w:styleId="af3">
    <w:name w:val="Body Text Indent"/>
    <w:basedOn w:val="a0"/>
    <w:link w:val="af4"/>
    <w:rsid w:val="00884BF1"/>
    <w:pPr>
      <w:spacing w:after="120"/>
      <w:ind w:left="283"/>
    </w:pPr>
  </w:style>
  <w:style w:type="character" w:customStyle="1" w:styleId="af4">
    <w:name w:val="Основной текст с отступом Знак"/>
    <w:basedOn w:val="a1"/>
    <w:link w:val="af3"/>
    <w:locked/>
    <w:rsid w:val="00884BF1"/>
    <w:rPr>
      <w:sz w:val="24"/>
      <w:szCs w:val="24"/>
    </w:rPr>
  </w:style>
  <w:style w:type="paragraph" w:styleId="23">
    <w:name w:val="Body Text 2"/>
    <w:basedOn w:val="a0"/>
    <w:link w:val="24"/>
    <w:uiPriority w:val="99"/>
    <w:rsid w:val="00BE5880"/>
    <w:pPr>
      <w:spacing w:after="120" w:line="480" w:lineRule="auto"/>
    </w:pPr>
    <w:rPr>
      <w:rFonts w:ascii="Calibri" w:hAnsi="Calibri" w:cs="Calibri"/>
      <w:sz w:val="22"/>
      <w:szCs w:val="22"/>
      <w:lang w:eastAsia="en-US"/>
    </w:rPr>
  </w:style>
  <w:style w:type="character" w:customStyle="1" w:styleId="24">
    <w:name w:val="Основной текст 2 Знак"/>
    <w:basedOn w:val="a1"/>
    <w:link w:val="23"/>
    <w:uiPriority w:val="99"/>
    <w:locked/>
    <w:rsid w:val="00BE5880"/>
    <w:rPr>
      <w:rFonts w:ascii="Calibri" w:hAnsi="Calibri" w:cs="Calibri"/>
      <w:sz w:val="22"/>
      <w:szCs w:val="22"/>
      <w:lang w:eastAsia="en-US"/>
    </w:rPr>
  </w:style>
  <w:style w:type="paragraph" w:styleId="af5">
    <w:name w:val="Signature"/>
    <w:basedOn w:val="a0"/>
    <w:link w:val="af6"/>
    <w:uiPriority w:val="99"/>
    <w:rsid w:val="00220A61"/>
    <w:pPr>
      <w:ind w:left="4252"/>
    </w:pPr>
    <w:rPr>
      <w:rFonts w:ascii="Calibri" w:hAnsi="Calibri" w:cs="Calibri"/>
      <w:sz w:val="22"/>
      <w:szCs w:val="22"/>
      <w:lang w:eastAsia="en-US"/>
    </w:rPr>
  </w:style>
  <w:style w:type="character" w:customStyle="1" w:styleId="af6">
    <w:name w:val="Подпись Знак"/>
    <w:basedOn w:val="a1"/>
    <w:link w:val="af5"/>
    <w:uiPriority w:val="99"/>
    <w:locked/>
    <w:rsid w:val="00220A61"/>
    <w:rPr>
      <w:rFonts w:ascii="Calibri" w:hAnsi="Calibri" w:cs="Calibri"/>
      <w:sz w:val="22"/>
      <w:szCs w:val="22"/>
      <w:lang w:eastAsia="en-US"/>
    </w:rPr>
  </w:style>
  <w:style w:type="paragraph" w:styleId="31">
    <w:name w:val="Body Text Indent 3"/>
    <w:basedOn w:val="a0"/>
    <w:link w:val="32"/>
    <w:uiPriority w:val="99"/>
    <w:rsid w:val="00220A61"/>
    <w:pPr>
      <w:spacing w:after="120"/>
      <w:ind w:left="283"/>
    </w:pPr>
    <w:rPr>
      <w:sz w:val="16"/>
      <w:szCs w:val="16"/>
    </w:rPr>
  </w:style>
  <w:style w:type="character" w:customStyle="1" w:styleId="32">
    <w:name w:val="Основной текст с отступом 3 Знак"/>
    <w:basedOn w:val="a1"/>
    <w:link w:val="31"/>
    <w:uiPriority w:val="99"/>
    <w:locked/>
    <w:rsid w:val="00220A61"/>
    <w:rPr>
      <w:sz w:val="16"/>
      <w:szCs w:val="16"/>
    </w:rPr>
  </w:style>
  <w:style w:type="paragraph" w:customStyle="1" w:styleId="af7">
    <w:name w:val="Знак Знак Знак Знак Знак Знак Знак"/>
    <w:basedOn w:val="a0"/>
    <w:autoRedefine/>
    <w:uiPriority w:val="99"/>
    <w:rsid w:val="00BB12EF"/>
    <w:pPr>
      <w:spacing w:after="160" w:line="240" w:lineRule="exact"/>
    </w:pPr>
    <w:rPr>
      <w:sz w:val="28"/>
      <w:szCs w:val="28"/>
      <w:lang w:val="en-US" w:eastAsia="en-US"/>
    </w:rPr>
  </w:style>
  <w:style w:type="paragraph" w:customStyle="1" w:styleId="25">
    <w:name w:val="Знак2 Знак Знак Знак"/>
    <w:basedOn w:val="a0"/>
    <w:autoRedefine/>
    <w:rsid w:val="00652B3D"/>
    <w:pPr>
      <w:spacing w:after="160" w:line="240" w:lineRule="exact"/>
    </w:pPr>
    <w:rPr>
      <w:sz w:val="28"/>
      <w:szCs w:val="28"/>
      <w:lang w:val="en-US" w:eastAsia="en-US"/>
    </w:rPr>
  </w:style>
  <w:style w:type="paragraph" w:customStyle="1" w:styleId="ConsPlusNonformat">
    <w:name w:val="ConsPlusNonformat"/>
    <w:uiPriority w:val="99"/>
    <w:rsid w:val="00652B3D"/>
    <w:pPr>
      <w:autoSpaceDE w:val="0"/>
      <w:autoSpaceDN w:val="0"/>
      <w:adjustRightInd w:val="0"/>
    </w:pPr>
    <w:rPr>
      <w:rFonts w:ascii="Courier New" w:hAnsi="Courier New" w:cs="Courier New"/>
      <w:sz w:val="20"/>
      <w:szCs w:val="20"/>
    </w:rPr>
  </w:style>
  <w:style w:type="paragraph" w:styleId="33">
    <w:name w:val="Body Text 3"/>
    <w:basedOn w:val="a0"/>
    <w:link w:val="34"/>
    <w:uiPriority w:val="99"/>
    <w:rsid w:val="00B93ECE"/>
    <w:pPr>
      <w:jc w:val="center"/>
    </w:pPr>
    <w:rPr>
      <w:b/>
      <w:bCs/>
    </w:rPr>
  </w:style>
  <w:style w:type="character" w:customStyle="1" w:styleId="34">
    <w:name w:val="Основной текст 3 Знак"/>
    <w:basedOn w:val="a1"/>
    <w:link w:val="33"/>
    <w:uiPriority w:val="99"/>
    <w:semiHidden/>
    <w:locked/>
    <w:rsid w:val="009534FA"/>
    <w:rPr>
      <w:sz w:val="16"/>
      <w:szCs w:val="16"/>
    </w:rPr>
  </w:style>
  <w:style w:type="paragraph" w:customStyle="1" w:styleId="1">
    <w:name w:val="Знак Знак Знак Знак Знак Знак Знак1"/>
    <w:basedOn w:val="a0"/>
    <w:autoRedefine/>
    <w:uiPriority w:val="99"/>
    <w:rsid w:val="00B93ECE"/>
    <w:pPr>
      <w:spacing w:after="160" w:line="240" w:lineRule="exact"/>
    </w:pPr>
    <w:rPr>
      <w:sz w:val="28"/>
      <w:szCs w:val="28"/>
      <w:lang w:val="en-US" w:eastAsia="en-US"/>
    </w:rPr>
  </w:style>
  <w:style w:type="numbering" w:customStyle="1" w:styleId="20">
    <w:name w:val="Стиль2"/>
    <w:rsid w:val="002B4F6A"/>
    <w:pPr>
      <w:numPr>
        <w:numId w:val="3"/>
      </w:numPr>
    </w:pPr>
  </w:style>
  <w:style w:type="character" w:customStyle="1" w:styleId="ConsPlusNormal0">
    <w:name w:val="ConsPlusNormal Знак"/>
    <w:link w:val="ConsPlusNormal"/>
    <w:locked/>
    <w:rsid w:val="0001181F"/>
    <w:rPr>
      <w:rFonts w:ascii="Arial" w:hAnsi="Arial" w:cs="Arial"/>
      <w:sz w:val="20"/>
      <w:szCs w:val="20"/>
    </w:rPr>
  </w:style>
  <w:style w:type="paragraph" w:styleId="af8">
    <w:name w:val="No Spacing"/>
    <w:link w:val="af9"/>
    <w:uiPriority w:val="1"/>
    <w:qFormat/>
    <w:rsid w:val="006419E3"/>
    <w:rPr>
      <w:rFonts w:ascii="Calibri" w:hAnsi="Calibri"/>
      <w:lang w:val="en-US" w:eastAsia="en-US" w:bidi="en-US"/>
    </w:rPr>
  </w:style>
  <w:style w:type="character" w:customStyle="1" w:styleId="af9">
    <w:name w:val="Без интервала Знак"/>
    <w:link w:val="af8"/>
    <w:uiPriority w:val="1"/>
    <w:rsid w:val="006419E3"/>
    <w:rPr>
      <w:rFonts w:ascii="Calibri" w:hAnsi="Calibri"/>
      <w:lang w:val="en-US" w:eastAsia="en-US" w:bidi="en-US"/>
    </w:rPr>
  </w:style>
  <w:style w:type="paragraph" w:customStyle="1" w:styleId="310">
    <w:name w:val="Основной текст 31"/>
    <w:basedOn w:val="a0"/>
    <w:rsid w:val="00F778A6"/>
    <w:pPr>
      <w:jc w:val="center"/>
    </w:pPr>
    <w:rPr>
      <w:b/>
      <w:szCs w:val="20"/>
    </w:rPr>
  </w:style>
  <w:style w:type="paragraph" w:customStyle="1" w:styleId="320">
    <w:name w:val="Основной текст 32"/>
    <w:basedOn w:val="a0"/>
    <w:rsid w:val="00981528"/>
    <w:pPr>
      <w:jc w:val="center"/>
    </w:pPr>
    <w:rPr>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267796">
      <w:marLeft w:val="0"/>
      <w:marRight w:val="0"/>
      <w:marTop w:val="0"/>
      <w:marBottom w:val="0"/>
      <w:divBdr>
        <w:top w:val="none" w:sz="0" w:space="0" w:color="auto"/>
        <w:left w:val="none" w:sz="0" w:space="0" w:color="auto"/>
        <w:bottom w:val="none" w:sz="0" w:space="0" w:color="auto"/>
        <w:right w:val="none" w:sz="0" w:space="0" w:color="auto"/>
      </w:divBdr>
    </w:div>
    <w:div w:id="1319267797">
      <w:marLeft w:val="0"/>
      <w:marRight w:val="0"/>
      <w:marTop w:val="0"/>
      <w:marBottom w:val="0"/>
      <w:divBdr>
        <w:top w:val="none" w:sz="0" w:space="0" w:color="auto"/>
        <w:left w:val="none" w:sz="0" w:space="0" w:color="auto"/>
        <w:bottom w:val="none" w:sz="0" w:space="0" w:color="auto"/>
        <w:right w:val="none" w:sz="0" w:space="0" w:color="auto"/>
      </w:divBdr>
    </w:div>
    <w:div w:id="1319267798">
      <w:marLeft w:val="0"/>
      <w:marRight w:val="0"/>
      <w:marTop w:val="0"/>
      <w:marBottom w:val="0"/>
      <w:divBdr>
        <w:top w:val="none" w:sz="0" w:space="0" w:color="auto"/>
        <w:left w:val="none" w:sz="0" w:space="0" w:color="auto"/>
        <w:bottom w:val="none" w:sz="0" w:space="0" w:color="auto"/>
        <w:right w:val="none" w:sz="0" w:space="0" w:color="auto"/>
      </w:divBdr>
    </w:div>
    <w:div w:id="131926779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gossluzhba.gov.ru" TargetMode="External"/><Relationship Id="rId4" Type="http://schemas.microsoft.com/office/2007/relationships/stylesWithEffects" Target="stylesWithEffects.xml"/><Relationship Id="rId9" Type="http://schemas.openxmlformats.org/officeDocument/2006/relationships/hyperlink" Target="http://www.gosuslugi.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982C6-5BA3-4313-8A86-9BAC4A76F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11</Pages>
  <Words>4750</Words>
  <Characters>27081</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ОБЪЯВЛЕНИЕ</vt:lpstr>
    </vt:vector>
  </TitlesOfParts>
  <Company>МРИ по СФО</Company>
  <LinksUpToDate>false</LinksUpToDate>
  <CharactersWithSpaces>31768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dc:title>
  <dc:creator>User</dc:creator>
  <cp:lastModifiedBy>Белорукова Наталья Владимировна</cp:lastModifiedBy>
  <cp:revision>9</cp:revision>
  <cp:lastPrinted>2020-11-24T11:49:00Z</cp:lastPrinted>
  <dcterms:created xsi:type="dcterms:W3CDTF">2021-11-25T12:51:00Z</dcterms:created>
  <dcterms:modified xsi:type="dcterms:W3CDTF">2021-11-29T10:40:00Z</dcterms:modified>
</cp:coreProperties>
</file>